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6A" w:rsidRDefault="00F77E6A" w:rsidP="00F77E6A">
      <w:pPr>
        <w:tabs>
          <w:tab w:val="left" w:pos="414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41FBB5" wp14:editId="59620BBF">
            <wp:extent cx="6602506" cy="9560859"/>
            <wp:effectExtent l="0" t="0" r="0" b="0"/>
            <wp:docPr id="3" name="Рисунок 3" descr="C:\Users\krasnovskaya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snovskaya\Desktop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142" cy="956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7C8" w:rsidRDefault="003B27C8" w:rsidP="00B17684">
      <w:pPr>
        <w:ind w:left="2831" w:firstLine="709"/>
        <w:rPr>
          <w:sz w:val="28"/>
          <w:szCs w:val="28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59261D80" wp14:editId="2646A13A">
            <wp:simplePos x="0" y="0"/>
            <wp:positionH relativeFrom="column">
              <wp:posOffset>-70485</wp:posOffset>
            </wp:positionH>
            <wp:positionV relativeFrom="paragraph">
              <wp:posOffset>-177165</wp:posOffset>
            </wp:positionV>
            <wp:extent cx="2219325" cy="2000250"/>
            <wp:effectExtent l="0" t="0" r="0" b="0"/>
            <wp:wrapSquare wrapText="bothSides"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684">
        <w:rPr>
          <w:sz w:val="28"/>
          <w:szCs w:val="28"/>
        </w:rPr>
        <w:t xml:space="preserve">                               </w:t>
      </w:r>
      <w:r w:rsidRPr="007F2B8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3B27C8" w:rsidRPr="00CA1DA8" w:rsidRDefault="00B17684" w:rsidP="00B17684">
      <w:pPr>
        <w:ind w:left="1416"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B27C8">
        <w:rPr>
          <w:sz w:val="28"/>
          <w:szCs w:val="28"/>
        </w:rPr>
        <w:t xml:space="preserve">к информационному </w:t>
      </w:r>
      <w:r w:rsidR="003B27C8" w:rsidRPr="0032732A">
        <w:rPr>
          <w:sz w:val="28"/>
          <w:szCs w:val="28"/>
        </w:rPr>
        <w:t xml:space="preserve">письму </w:t>
      </w:r>
    </w:p>
    <w:p w:rsidR="00B17684" w:rsidRPr="00B17684" w:rsidRDefault="00B17684" w:rsidP="00B1768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B17684">
        <w:rPr>
          <w:sz w:val="28"/>
          <w:szCs w:val="28"/>
        </w:rPr>
        <w:t>от 11</w:t>
      </w:r>
      <w:r>
        <w:rPr>
          <w:sz w:val="28"/>
          <w:szCs w:val="28"/>
        </w:rPr>
        <w:t xml:space="preserve"> марта </w:t>
      </w:r>
      <w:r w:rsidRPr="00B17684">
        <w:rPr>
          <w:sz w:val="28"/>
          <w:szCs w:val="28"/>
        </w:rPr>
        <w:t>2015 г. № 25</w:t>
      </w:r>
    </w:p>
    <w:p w:rsidR="00CD53C5" w:rsidRDefault="00CD53C5" w:rsidP="003B27C8">
      <w:pPr>
        <w:ind w:firstLine="709"/>
        <w:jc w:val="both"/>
        <w:rPr>
          <w:b/>
          <w:sz w:val="26"/>
          <w:szCs w:val="26"/>
        </w:rPr>
      </w:pPr>
    </w:p>
    <w:p w:rsidR="00BC66EE" w:rsidRPr="007F2B89" w:rsidRDefault="00BC66EE" w:rsidP="003B27C8">
      <w:pPr>
        <w:ind w:firstLine="709"/>
        <w:jc w:val="right"/>
        <w:rPr>
          <w:sz w:val="28"/>
          <w:szCs w:val="28"/>
        </w:rPr>
      </w:pPr>
    </w:p>
    <w:p w:rsidR="00BF1584" w:rsidRPr="00BF1584" w:rsidRDefault="00BF1584" w:rsidP="003B2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27C8">
        <w:rPr>
          <w:sz w:val="28"/>
          <w:szCs w:val="28"/>
        </w:rPr>
        <w:tab/>
        <w:t xml:space="preserve">    </w:t>
      </w:r>
      <w:r w:rsidRPr="00BF1584">
        <w:rPr>
          <w:sz w:val="28"/>
          <w:szCs w:val="28"/>
        </w:rPr>
        <w:t>ПОЛОЖЕНИЕ</w:t>
      </w:r>
    </w:p>
    <w:p w:rsidR="00BC66EE" w:rsidRDefault="00BF1584" w:rsidP="003B27C8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о краевой а</w:t>
      </w:r>
      <w:r w:rsidRPr="00BF1584">
        <w:rPr>
          <w:sz w:val="28"/>
          <w:szCs w:val="28"/>
        </w:rPr>
        <w:t>кции «Первоцветы»</w:t>
      </w:r>
    </w:p>
    <w:p w:rsidR="00BC66EE" w:rsidRDefault="00BC66EE" w:rsidP="003B27C8">
      <w:pPr>
        <w:ind w:firstLine="709"/>
        <w:jc w:val="center"/>
        <w:rPr>
          <w:b/>
          <w:sz w:val="28"/>
          <w:szCs w:val="28"/>
        </w:rPr>
      </w:pPr>
    </w:p>
    <w:p w:rsidR="00BF1584" w:rsidRPr="008E5217" w:rsidRDefault="00BF1584" w:rsidP="003B27C8">
      <w:pPr>
        <w:rPr>
          <w:b/>
          <w:sz w:val="28"/>
          <w:szCs w:val="28"/>
        </w:rPr>
      </w:pPr>
      <w:r w:rsidRPr="008E5217">
        <w:rPr>
          <w:b/>
          <w:sz w:val="28"/>
          <w:szCs w:val="28"/>
        </w:rPr>
        <w:t>1. Общие положения</w:t>
      </w:r>
    </w:p>
    <w:p w:rsidR="00BF1584" w:rsidRPr="00E14221" w:rsidRDefault="003B27C8" w:rsidP="007B202A">
      <w:pPr>
        <w:pStyle w:val="2"/>
        <w:numPr>
          <w:ilvl w:val="0"/>
          <w:numId w:val="0"/>
        </w:numPr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Настоящее Положение определяет цели </w:t>
      </w:r>
      <w:r w:rsidR="00BF1584" w:rsidRPr="00E142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задачи краевой акции </w:t>
      </w:r>
      <w:r w:rsidR="00BF1584" w:rsidRPr="008677A5">
        <w:rPr>
          <w:rFonts w:ascii="Times New Roman" w:hAnsi="Times New Roman" w:cs="Times New Roman"/>
          <w:b w:val="0"/>
          <w:color w:val="auto"/>
          <w:sz w:val="28"/>
          <w:szCs w:val="28"/>
        </w:rPr>
        <w:t>«Первоцветы» (далее – Акция)</w:t>
      </w:r>
      <w:r w:rsidR="00BF1584" w:rsidRPr="00E142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порядок ее организации, проведения, подведения итогов и награждения победителей. </w:t>
      </w:r>
    </w:p>
    <w:p w:rsidR="008677A5" w:rsidRPr="008677A5" w:rsidRDefault="008677A5" w:rsidP="007B202A">
      <w:pPr>
        <w:pStyle w:val="2"/>
        <w:numPr>
          <w:ilvl w:val="1"/>
          <w:numId w:val="21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77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Организатор Акции: Краевое государственное бюджетное образовательное учреждение дополнительного образования детей «Красноярская краевая станция юных натуралистов» министерства образования и науки Красноярского края. </w:t>
      </w:r>
    </w:p>
    <w:p w:rsidR="008677A5" w:rsidRPr="008677A5" w:rsidRDefault="008677A5" w:rsidP="007B202A">
      <w:pPr>
        <w:pStyle w:val="2"/>
        <w:numPr>
          <w:ilvl w:val="1"/>
          <w:numId w:val="21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77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Партнеры Акции:  Министерство природных ресурсов и экологии Красноярского края </w:t>
      </w:r>
      <w:r w:rsidRPr="008677A5">
        <w:rPr>
          <w:rFonts w:ascii="Times New Roman" w:eastAsia="+mn-ea" w:hAnsi="Times New Roman" w:cs="Times New Roman"/>
          <w:b w:val="0"/>
          <w:color w:val="auto"/>
          <w:kern w:val="24"/>
          <w:sz w:val="28"/>
          <w:szCs w:val="28"/>
        </w:rPr>
        <w:t>(отдел охраны, защиты и воспроизводства лесов</w:t>
      </w:r>
      <w:r w:rsidR="00547242">
        <w:rPr>
          <w:rFonts w:ascii="Times New Roman" w:eastAsia="+mn-ea" w:hAnsi="Times New Roman" w:cs="Times New Roman"/>
          <w:b w:val="0"/>
          <w:color w:val="auto"/>
          <w:kern w:val="24"/>
          <w:sz w:val="28"/>
          <w:szCs w:val="28"/>
        </w:rPr>
        <w:t>, к</w:t>
      </w:r>
      <w:r w:rsidRPr="008677A5">
        <w:rPr>
          <w:rFonts w:ascii="Times New Roman" w:eastAsia="+mn-ea" w:hAnsi="Times New Roman" w:cs="Times New Roman"/>
          <w:b w:val="0"/>
          <w:color w:val="auto"/>
          <w:kern w:val="24"/>
          <w:sz w:val="28"/>
          <w:szCs w:val="28"/>
        </w:rPr>
        <w:t>расноярская региональная общественная организация «Общество лесоводов»)</w:t>
      </w:r>
      <w:r w:rsidRPr="008677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547242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8677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раевое государственное бюджетное учреждение «Дирекция по особо охраняемым природным территориям Красноярского края», институт леса      им. В.Н. </w:t>
      </w:r>
      <w:r w:rsidR="00547242">
        <w:rPr>
          <w:rFonts w:ascii="Times New Roman" w:hAnsi="Times New Roman" w:cs="Times New Roman"/>
          <w:b w:val="0"/>
          <w:color w:val="auto"/>
          <w:sz w:val="28"/>
          <w:szCs w:val="28"/>
        </w:rPr>
        <w:t>Сукачева СОРАН, к</w:t>
      </w:r>
      <w:r w:rsidRPr="008677A5">
        <w:rPr>
          <w:rFonts w:ascii="Times New Roman" w:hAnsi="Times New Roman" w:cs="Times New Roman"/>
          <w:b w:val="0"/>
          <w:color w:val="auto"/>
          <w:sz w:val="28"/>
          <w:szCs w:val="28"/>
        </w:rPr>
        <w:t>расноярская региональная молодежная экологическая общественная организация «Природное наследие».</w:t>
      </w:r>
    </w:p>
    <w:p w:rsidR="00BC66EE" w:rsidRPr="00B44312" w:rsidRDefault="00BC66EE" w:rsidP="007B202A">
      <w:pPr>
        <w:ind w:firstLine="709"/>
        <w:jc w:val="center"/>
        <w:rPr>
          <w:b/>
          <w:sz w:val="28"/>
          <w:szCs w:val="28"/>
        </w:rPr>
      </w:pPr>
      <w:r w:rsidRPr="00B44312">
        <w:rPr>
          <w:b/>
          <w:sz w:val="28"/>
          <w:szCs w:val="28"/>
        </w:rPr>
        <w:t xml:space="preserve">2. Цель и задачи </w:t>
      </w:r>
      <w:r>
        <w:rPr>
          <w:b/>
          <w:sz w:val="28"/>
          <w:szCs w:val="28"/>
        </w:rPr>
        <w:t>А</w:t>
      </w:r>
      <w:r w:rsidRPr="00B44312">
        <w:rPr>
          <w:b/>
          <w:sz w:val="28"/>
          <w:szCs w:val="28"/>
        </w:rPr>
        <w:t>кции</w:t>
      </w:r>
    </w:p>
    <w:p w:rsidR="00BC66EE" w:rsidRPr="00520099" w:rsidRDefault="003B27C8" w:rsidP="00BC6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C66EE" w:rsidRPr="00520099">
        <w:rPr>
          <w:sz w:val="28"/>
          <w:szCs w:val="28"/>
        </w:rPr>
        <w:t xml:space="preserve">Цель Акции - </w:t>
      </w:r>
      <w:r w:rsidR="00BC66EE" w:rsidRPr="00E61E5F">
        <w:rPr>
          <w:sz w:val="28"/>
          <w:szCs w:val="28"/>
        </w:rPr>
        <w:t>включени</w:t>
      </w:r>
      <w:r w:rsidR="00BC66EE">
        <w:rPr>
          <w:sz w:val="28"/>
          <w:szCs w:val="28"/>
        </w:rPr>
        <w:t>е</w:t>
      </w:r>
      <w:r w:rsidR="00BC66EE" w:rsidRPr="00E61E5F">
        <w:rPr>
          <w:sz w:val="28"/>
          <w:szCs w:val="28"/>
        </w:rPr>
        <w:t xml:space="preserve"> </w:t>
      </w:r>
      <w:r w:rsidR="008677A5" w:rsidRPr="00547242">
        <w:rPr>
          <w:sz w:val="28"/>
          <w:szCs w:val="28"/>
        </w:rPr>
        <w:t xml:space="preserve">детей </w:t>
      </w:r>
      <w:r w:rsidR="00BC66EE" w:rsidRPr="00E61E5F">
        <w:rPr>
          <w:sz w:val="28"/>
          <w:szCs w:val="28"/>
        </w:rPr>
        <w:t xml:space="preserve">и молодежи </w:t>
      </w:r>
      <w:r w:rsidR="00BC66EE" w:rsidRPr="009B16CC">
        <w:rPr>
          <w:sz w:val="28"/>
          <w:szCs w:val="28"/>
        </w:rPr>
        <w:t xml:space="preserve">Красноярского края </w:t>
      </w:r>
      <w:r w:rsidR="00BC66EE" w:rsidRPr="00E61E5F">
        <w:rPr>
          <w:sz w:val="28"/>
          <w:szCs w:val="28"/>
        </w:rPr>
        <w:t>в природоохранную деятельность по</w:t>
      </w:r>
      <w:r w:rsidR="00BC66EE">
        <w:rPr>
          <w:sz w:val="28"/>
          <w:szCs w:val="28"/>
        </w:rPr>
        <w:t xml:space="preserve"> </w:t>
      </w:r>
      <w:r w:rsidR="00BC66EE" w:rsidRPr="00520099">
        <w:rPr>
          <w:sz w:val="28"/>
          <w:szCs w:val="28"/>
        </w:rPr>
        <w:t>сохранению, защите и восстановлению численности раннецветущих растений</w:t>
      </w:r>
      <w:r w:rsidR="00BC66EE">
        <w:rPr>
          <w:sz w:val="28"/>
          <w:szCs w:val="28"/>
        </w:rPr>
        <w:t>, находящихся под угрозой исчезновения</w:t>
      </w:r>
      <w:r w:rsidR="00BC66EE" w:rsidRPr="00520099">
        <w:rPr>
          <w:sz w:val="28"/>
          <w:szCs w:val="28"/>
        </w:rPr>
        <w:t>.</w:t>
      </w:r>
    </w:p>
    <w:p w:rsidR="00BC66EE" w:rsidRDefault="003B27C8" w:rsidP="00BC6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C66EE" w:rsidRPr="00520099">
        <w:rPr>
          <w:sz w:val="28"/>
          <w:szCs w:val="28"/>
        </w:rPr>
        <w:t>Задачи:</w:t>
      </w:r>
    </w:p>
    <w:p w:rsidR="00547242" w:rsidRPr="00547242" w:rsidRDefault="00547242" w:rsidP="00547242">
      <w:pPr>
        <w:tabs>
          <w:tab w:val="left" w:pos="-18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547242">
        <w:rPr>
          <w:sz w:val="28"/>
          <w:szCs w:val="28"/>
          <w:lang w:eastAsia="ar-SA"/>
        </w:rPr>
        <w:t xml:space="preserve">реализация общественно значимых мероприятий </w:t>
      </w:r>
      <w:r w:rsidRPr="00E61E5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20099">
        <w:rPr>
          <w:sz w:val="28"/>
          <w:szCs w:val="28"/>
        </w:rPr>
        <w:t>сохранению, защите и восстановлению численности раннецветущих растений</w:t>
      </w:r>
      <w:r>
        <w:rPr>
          <w:sz w:val="28"/>
          <w:szCs w:val="28"/>
        </w:rPr>
        <w:t>, находящихся под угрозой исчезновения</w:t>
      </w:r>
      <w:r w:rsidRPr="00520099">
        <w:rPr>
          <w:sz w:val="28"/>
          <w:szCs w:val="28"/>
        </w:rPr>
        <w:t>.</w:t>
      </w:r>
    </w:p>
    <w:p w:rsidR="00547242" w:rsidRPr="00CD4BCE" w:rsidRDefault="00547242" w:rsidP="00547242">
      <w:pPr>
        <w:ind w:firstLine="851"/>
        <w:jc w:val="both"/>
        <w:rPr>
          <w:sz w:val="28"/>
          <w:szCs w:val="28"/>
        </w:rPr>
      </w:pPr>
      <w:r w:rsidRPr="00CD4BCE">
        <w:rPr>
          <w:sz w:val="28"/>
          <w:szCs w:val="28"/>
        </w:rPr>
        <w:t>отработка школьниками механизмов социального партнерства, конструктивного взаимодействия с группами граждан, различными уровнями власти и общественными организациями;</w:t>
      </w:r>
    </w:p>
    <w:p w:rsidR="00547242" w:rsidRPr="00CD4BCE" w:rsidRDefault="00547242" w:rsidP="00547242">
      <w:pPr>
        <w:widowControl w:val="0"/>
        <w:tabs>
          <w:tab w:val="left" w:pos="-180"/>
          <w:tab w:val="left" w:pos="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CD4BCE">
        <w:rPr>
          <w:sz w:val="28"/>
          <w:szCs w:val="28"/>
          <w:lang w:eastAsia="ar-SA"/>
        </w:rPr>
        <w:t>популяризация  результатов деятельности  участников Акции в СМИ.</w:t>
      </w:r>
    </w:p>
    <w:p w:rsidR="00547242" w:rsidRPr="00CD4BCE" w:rsidRDefault="00547242" w:rsidP="00547242">
      <w:pPr>
        <w:ind w:firstLine="851"/>
        <w:jc w:val="both"/>
        <w:rPr>
          <w:sz w:val="28"/>
          <w:szCs w:val="28"/>
        </w:rPr>
      </w:pPr>
      <w:r w:rsidRPr="00CD4BCE">
        <w:rPr>
          <w:sz w:val="28"/>
          <w:szCs w:val="28"/>
        </w:rPr>
        <w:t xml:space="preserve">создание информационного банка молодежных инициативных групп, с целью обмена идеями и выработке совместных усилий для решения экологических проблем сохранения лесов в территориях края. </w:t>
      </w:r>
    </w:p>
    <w:p w:rsidR="00263AC1" w:rsidRPr="00263AC1" w:rsidRDefault="00263AC1" w:rsidP="00263AC1">
      <w:pPr>
        <w:ind w:firstLine="709"/>
        <w:jc w:val="center"/>
        <w:rPr>
          <w:b/>
          <w:sz w:val="28"/>
          <w:szCs w:val="28"/>
        </w:rPr>
      </w:pPr>
      <w:r w:rsidRPr="00263AC1">
        <w:rPr>
          <w:b/>
          <w:sz w:val="28"/>
          <w:szCs w:val="28"/>
        </w:rPr>
        <w:t>3. Участники Акции</w:t>
      </w:r>
    </w:p>
    <w:p w:rsidR="00263AC1" w:rsidRPr="00263AC1" w:rsidRDefault="00263AC1" w:rsidP="00263AC1">
      <w:pPr>
        <w:ind w:firstLine="709"/>
        <w:jc w:val="both"/>
        <w:rPr>
          <w:sz w:val="28"/>
          <w:szCs w:val="28"/>
        </w:rPr>
      </w:pPr>
      <w:r w:rsidRPr="00263AC1">
        <w:rPr>
          <w:sz w:val="28"/>
          <w:szCs w:val="28"/>
        </w:rPr>
        <w:t xml:space="preserve">3.1. К участию в Акции приглашаются коллективы образовательных учреждений, школьных лесничеств и других детских и молодежных общественных организаций, педагогические работники, специалисты лесной отрасли, природоохранных организаций, общественность и население территорий Красноярского края. </w:t>
      </w:r>
    </w:p>
    <w:p w:rsidR="00263AC1" w:rsidRPr="00263AC1" w:rsidRDefault="00263AC1" w:rsidP="00BF1584">
      <w:pPr>
        <w:ind w:firstLine="709"/>
        <w:jc w:val="center"/>
        <w:rPr>
          <w:b/>
          <w:sz w:val="28"/>
          <w:szCs w:val="28"/>
        </w:rPr>
      </w:pPr>
      <w:r w:rsidRPr="00263AC1">
        <w:rPr>
          <w:b/>
          <w:sz w:val="28"/>
          <w:szCs w:val="28"/>
        </w:rPr>
        <w:lastRenderedPageBreak/>
        <w:t>4. Руководство Акцией</w:t>
      </w:r>
      <w:bookmarkStart w:id="0" w:name="_GoBack"/>
      <w:bookmarkEnd w:id="0"/>
    </w:p>
    <w:p w:rsidR="00263AC1" w:rsidRPr="00263AC1" w:rsidRDefault="00263AC1" w:rsidP="00263AC1">
      <w:pPr>
        <w:tabs>
          <w:tab w:val="left" w:pos="1134"/>
          <w:tab w:val="left" w:pos="1418"/>
          <w:tab w:val="left" w:pos="1560"/>
        </w:tabs>
        <w:ind w:firstLine="708"/>
        <w:jc w:val="both"/>
        <w:rPr>
          <w:sz w:val="28"/>
          <w:szCs w:val="28"/>
        </w:rPr>
      </w:pPr>
      <w:r w:rsidRPr="00263AC1">
        <w:rPr>
          <w:sz w:val="28"/>
          <w:szCs w:val="28"/>
        </w:rPr>
        <w:t xml:space="preserve"> 4.1. Общее руководство по подготовке и проведению Акции осуществляет Краевой оргкомитет, в состав которого входят представители  организаторов Акции.</w:t>
      </w:r>
    </w:p>
    <w:p w:rsidR="00263AC1" w:rsidRPr="00263AC1" w:rsidRDefault="00263AC1" w:rsidP="00263AC1">
      <w:pPr>
        <w:ind w:firstLine="709"/>
        <w:jc w:val="both"/>
        <w:rPr>
          <w:sz w:val="28"/>
          <w:szCs w:val="28"/>
        </w:rPr>
      </w:pPr>
      <w:r w:rsidRPr="00263AC1">
        <w:rPr>
          <w:sz w:val="28"/>
          <w:szCs w:val="28"/>
        </w:rPr>
        <w:t>4.2.  Краевой оргкомитет формирует жюри краевого этапа Акции из числа партнеров и организаторов Акции, подводит итоги, награждает победителей.</w:t>
      </w:r>
    </w:p>
    <w:p w:rsidR="00263AC1" w:rsidRPr="00263AC1" w:rsidRDefault="00263AC1" w:rsidP="00263AC1">
      <w:pPr>
        <w:tabs>
          <w:tab w:val="left" w:pos="1134"/>
          <w:tab w:val="left" w:pos="1418"/>
          <w:tab w:val="left" w:pos="1560"/>
        </w:tabs>
        <w:ind w:firstLine="708"/>
        <w:jc w:val="both"/>
        <w:rPr>
          <w:sz w:val="28"/>
          <w:szCs w:val="28"/>
        </w:rPr>
      </w:pPr>
      <w:r w:rsidRPr="00263AC1">
        <w:rPr>
          <w:sz w:val="28"/>
          <w:szCs w:val="28"/>
        </w:rPr>
        <w:t>4.3. Жюри осуществляет экспертную оценку представленных отчетных материалов в соответствии с критериями (приложение 1), определяет победителей.</w:t>
      </w:r>
    </w:p>
    <w:p w:rsidR="00263AC1" w:rsidRPr="00263AC1" w:rsidRDefault="00263AC1" w:rsidP="00263AC1">
      <w:pPr>
        <w:tabs>
          <w:tab w:val="left" w:pos="1134"/>
          <w:tab w:val="left" w:pos="1418"/>
        </w:tabs>
        <w:ind w:firstLine="708"/>
        <w:jc w:val="both"/>
        <w:rPr>
          <w:sz w:val="28"/>
          <w:szCs w:val="28"/>
        </w:rPr>
      </w:pPr>
      <w:r w:rsidRPr="00263AC1">
        <w:rPr>
          <w:sz w:val="28"/>
          <w:szCs w:val="28"/>
        </w:rPr>
        <w:t xml:space="preserve">4.4.   Краевой оргкомитет Акции может принимать решение об изменения количества победителей. </w:t>
      </w:r>
    </w:p>
    <w:p w:rsidR="00263AC1" w:rsidRPr="00263AC1" w:rsidRDefault="00263AC1" w:rsidP="00263AC1">
      <w:pPr>
        <w:tabs>
          <w:tab w:val="left" w:pos="1134"/>
          <w:tab w:val="left" w:pos="1418"/>
          <w:tab w:val="left" w:pos="1560"/>
        </w:tabs>
        <w:ind w:firstLine="708"/>
        <w:jc w:val="both"/>
        <w:rPr>
          <w:b/>
          <w:sz w:val="28"/>
          <w:szCs w:val="28"/>
        </w:rPr>
      </w:pPr>
      <w:r w:rsidRPr="00263AC1">
        <w:rPr>
          <w:sz w:val="28"/>
          <w:szCs w:val="28"/>
        </w:rPr>
        <w:t xml:space="preserve">4.5. Для организации и проведения муниципального этапа Акции создаются соответственно Оргкомитеты в территориях края, состоящие из  представителей органов управления образованием, руководителей образовательных учреждений, заинтересованных организаций и ведомств, с назначением ответственного лица. </w:t>
      </w:r>
    </w:p>
    <w:p w:rsidR="00BC66EE" w:rsidRDefault="00BC66EE" w:rsidP="00BF1584">
      <w:pPr>
        <w:ind w:firstLine="709"/>
        <w:jc w:val="center"/>
        <w:rPr>
          <w:b/>
          <w:sz w:val="28"/>
          <w:szCs w:val="28"/>
        </w:rPr>
      </w:pPr>
      <w:r w:rsidRPr="00F6022B">
        <w:rPr>
          <w:b/>
          <w:sz w:val="28"/>
          <w:szCs w:val="28"/>
        </w:rPr>
        <w:t xml:space="preserve">5. </w:t>
      </w:r>
      <w:r w:rsidR="00263AC1">
        <w:rPr>
          <w:b/>
          <w:sz w:val="28"/>
          <w:szCs w:val="28"/>
        </w:rPr>
        <w:t>Сроки и п</w:t>
      </w:r>
      <w:r w:rsidR="00203167">
        <w:rPr>
          <w:b/>
          <w:sz w:val="28"/>
          <w:szCs w:val="28"/>
        </w:rPr>
        <w:t xml:space="preserve">орядок </w:t>
      </w:r>
      <w:r w:rsidRPr="00F6022B">
        <w:rPr>
          <w:b/>
          <w:sz w:val="28"/>
          <w:szCs w:val="28"/>
        </w:rPr>
        <w:t xml:space="preserve"> проведения </w:t>
      </w:r>
      <w:r>
        <w:rPr>
          <w:b/>
          <w:sz w:val="28"/>
          <w:szCs w:val="28"/>
        </w:rPr>
        <w:t>А</w:t>
      </w:r>
      <w:r w:rsidRPr="00F6022B">
        <w:rPr>
          <w:b/>
          <w:sz w:val="28"/>
          <w:szCs w:val="28"/>
        </w:rPr>
        <w:t>кции</w:t>
      </w:r>
    </w:p>
    <w:p w:rsidR="00F779CE" w:rsidRPr="00F779CE" w:rsidRDefault="00263AC1" w:rsidP="00F779CE">
      <w:pPr>
        <w:ind w:firstLine="709"/>
        <w:jc w:val="both"/>
        <w:rPr>
          <w:sz w:val="28"/>
          <w:szCs w:val="28"/>
        </w:rPr>
      </w:pPr>
      <w:r w:rsidRPr="00F779CE">
        <w:rPr>
          <w:sz w:val="28"/>
          <w:szCs w:val="28"/>
        </w:rPr>
        <w:t xml:space="preserve">5.1. </w:t>
      </w:r>
      <w:r w:rsidR="00F779CE" w:rsidRPr="00F779CE">
        <w:rPr>
          <w:sz w:val="28"/>
          <w:szCs w:val="28"/>
        </w:rPr>
        <w:t xml:space="preserve">Акция проводится </w:t>
      </w:r>
      <w:r w:rsidR="00F779CE" w:rsidRPr="00F779CE">
        <w:rPr>
          <w:b/>
          <w:i/>
          <w:sz w:val="28"/>
          <w:szCs w:val="28"/>
        </w:rPr>
        <w:t>с 01 апреля по 20 июня 2015 года</w:t>
      </w:r>
      <w:r w:rsidR="00F779CE" w:rsidRPr="00F779CE">
        <w:rPr>
          <w:sz w:val="28"/>
          <w:szCs w:val="28"/>
        </w:rPr>
        <w:t xml:space="preserve"> в 2 этапа:</w:t>
      </w:r>
    </w:p>
    <w:p w:rsidR="00F779CE" w:rsidRPr="00F779CE" w:rsidRDefault="00F779CE" w:rsidP="00F779CE">
      <w:pPr>
        <w:ind w:firstLine="709"/>
        <w:jc w:val="both"/>
        <w:rPr>
          <w:b/>
          <w:sz w:val="28"/>
          <w:szCs w:val="28"/>
        </w:rPr>
      </w:pPr>
      <w:r w:rsidRPr="00F779CE">
        <w:rPr>
          <w:sz w:val="28"/>
          <w:szCs w:val="28"/>
        </w:rPr>
        <w:t xml:space="preserve">I - </w:t>
      </w:r>
      <w:proofErr w:type="gramStart"/>
      <w:r w:rsidRPr="00F779CE">
        <w:rPr>
          <w:sz w:val="28"/>
          <w:szCs w:val="28"/>
        </w:rPr>
        <w:t>муниципальный</w:t>
      </w:r>
      <w:proofErr w:type="gramEnd"/>
      <w:r w:rsidRPr="00F779CE">
        <w:rPr>
          <w:b/>
          <w:sz w:val="28"/>
          <w:szCs w:val="28"/>
        </w:rPr>
        <w:t xml:space="preserve"> – </w:t>
      </w:r>
      <w:r w:rsidRPr="00F779CE">
        <w:rPr>
          <w:b/>
          <w:i/>
          <w:sz w:val="28"/>
          <w:szCs w:val="28"/>
        </w:rPr>
        <w:t>до 05 июня 2015 года</w:t>
      </w:r>
      <w:r w:rsidRPr="00F779CE">
        <w:rPr>
          <w:b/>
          <w:sz w:val="28"/>
          <w:szCs w:val="28"/>
        </w:rPr>
        <w:t xml:space="preserve"> </w:t>
      </w:r>
      <w:r w:rsidRPr="00F779CE">
        <w:rPr>
          <w:i/>
          <w:sz w:val="28"/>
          <w:szCs w:val="28"/>
        </w:rPr>
        <w:t>(организация, проведение и подведение итогов Акции в территориях края)</w:t>
      </w:r>
      <w:r w:rsidRPr="00F779CE">
        <w:rPr>
          <w:sz w:val="28"/>
          <w:szCs w:val="28"/>
        </w:rPr>
        <w:t>;</w:t>
      </w:r>
      <w:r w:rsidRPr="00F779CE">
        <w:rPr>
          <w:b/>
          <w:sz w:val="28"/>
          <w:szCs w:val="28"/>
        </w:rPr>
        <w:t xml:space="preserve"> </w:t>
      </w:r>
    </w:p>
    <w:p w:rsidR="00F779CE" w:rsidRPr="00F779CE" w:rsidRDefault="00F779CE" w:rsidP="00F779CE">
      <w:pPr>
        <w:ind w:firstLine="709"/>
        <w:jc w:val="both"/>
        <w:rPr>
          <w:sz w:val="28"/>
          <w:szCs w:val="28"/>
        </w:rPr>
      </w:pPr>
      <w:proofErr w:type="gramStart"/>
      <w:r w:rsidRPr="00F779CE">
        <w:rPr>
          <w:sz w:val="28"/>
          <w:szCs w:val="28"/>
        </w:rPr>
        <w:t>II - краевой</w:t>
      </w:r>
      <w:r w:rsidRPr="00F779CE">
        <w:rPr>
          <w:b/>
          <w:sz w:val="28"/>
          <w:szCs w:val="28"/>
        </w:rPr>
        <w:t xml:space="preserve"> – </w:t>
      </w:r>
      <w:r w:rsidRPr="00F779CE">
        <w:rPr>
          <w:b/>
          <w:i/>
          <w:sz w:val="28"/>
          <w:szCs w:val="28"/>
        </w:rPr>
        <w:t>до 20 июня 2015 года</w:t>
      </w:r>
      <w:r w:rsidRPr="00F779CE">
        <w:rPr>
          <w:b/>
          <w:sz w:val="28"/>
          <w:szCs w:val="28"/>
        </w:rPr>
        <w:t xml:space="preserve"> (</w:t>
      </w:r>
      <w:r w:rsidRPr="00F779CE">
        <w:rPr>
          <w:i/>
          <w:sz w:val="28"/>
          <w:szCs w:val="28"/>
        </w:rPr>
        <w:t>с 05 по 10 июня 2015</w:t>
      </w:r>
      <w:r w:rsidRPr="00F779CE">
        <w:rPr>
          <w:sz w:val="28"/>
          <w:szCs w:val="28"/>
        </w:rPr>
        <w:t xml:space="preserve"> года - предоставление муниципальными оргкомитетами отчетных материалов в Краевой оргкомитет;</w:t>
      </w:r>
      <w:r>
        <w:rPr>
          <w:sz w:val="28"/>
          <w:szCs w:val="28"/>
        </w:rPr>
        <w:t xml:space="preserve"> </w:t>
      </w:r>
      <w:r w:rsidRPr="00F779CE">
        <w:rPr>
          <w:sz w:val="28"/>
          <w:szCs w:val="28"/>
        </w:rPr>
        <w:t xml:space="preserve"> </w:t>
      </w:r>
      <w:r w:rsidRPr="00F779CE">
        <w:rPr>
          <w:i/>
          <w:sz w:val="28"/>
          <w:szCs w:val="28"/>
        </w:rPr>
        <w:t>с 11 по 20 июня 2015 года -</w:t>
      </w:r>
      <w:r w:rsidRPr="00F779CE">
        <w:rPr>
          <w:sz w:val="28"/>
          <w:szCs w:val="28"/>
        </w:rPr>
        <w:t xml:space="preserve"> определение победителей и их награждение).</w:t>
      </w:r>
      <w:proofErr w:type="gramEnd"/>
    </w:p>
    <w:p w:rsidR="00BC66EE" w:rsidRPr="00A61963" w:rsidRDefault="00263AC1" w:rsidP="00BC66EE">
      <w:pPr>
        <w:ind w:firstLine="709"/>
        <w:jc w:val="both"/>
        <w:rPr>
          <w:sz w:val="28"/>
        </w:rPr>
      </w:pPr>
      <w:r w:rsidRPr="00A61963">
        <w:rPr>
          <w:sz w:val="28"/>
        </w:rPr>
        <w:t xml:space="preserve">5.2. </w:t>
      </w:r>
      <w:r w:rsidR="00A61963">
        <w:rPr>
          <w:sz w:val="28"/>
        </w:rPr>
        <w:t xml:space="preserve">Муниципальный этап </w:t>
      </w:r>
      <w:r w:rsidR="00BC66EE" w:rsidRPr="00A61963">
        <w:rPr>
          <w:sz w:val="28"/>
        </w:rPr>
        <w:t>Акци</w:t>
      </w:r>
      <w:r w:rsidR="00A61963">
        <w:rPr>
          <w:sz w:val="28"/>
        </w:rPr>
        <w:t>и</w:t>
      </w:r>
      <w:r w:rsidR="00BC66EE" w:rsidRPr="00A61963">
        <w:rPr>
          <w:sz w:val="28"/>
        </w:rPr>
        <w:t xml:space="preserve"> </w:t>
      </w:r>
      <w:r w:rsidR="00203167" w:rsidRPr="00A61963">
        <w:rPr>
          <w:sz w:val="28"/>
        </w:rPr>
        <w:t>включает три последовательных блока</w:t>
      </w:r>
      <w:r w:rsidR="00BC66EE" w:rsidRPr="00A61963">
        <w:rPr>
          <w:sz w:val="28"/>
        </w:rPr>
        <w:t>:</w:t>
      </w:r>
    </w:p>
    <w:p w:rsidR="00BC66EE" w:rsidRPr="00491D7C" w:rsidRDefault="00203167" w:rsidP="00BC66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блок </w:t>
      </w:r>
      <w:r w:rsidR="00BC66E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C66EE" w:rsidRPr="00491D7C">
        <w:rPr>
          <w:b/>
          <w:sz w:val="28"/>
          <w:szCs w:val="28"/>
        </w:rPr>
        <w:t>подготовительный</w:t>
      </w:r>
      <w:r w:rsidR="00BC66EE">
        <w:rPr>
          <w:b/>
          <w:sz w:val="28"/>
          <w:szCs w:val="28"/>
        </w:rPr>
        <w:t xml:space="preserve"> </w:t>
      </w:r>
      <w:r w:rsidRPr="00203167">
        <w:rPr>
          <w:sz w:val="28"/>
          <w:szCs w:val="28"/>
        </w:rPr>
        <w:t>(</w:t>
      </w:r>
      <w:r w:rsidR="00BC66EE" w:rsidRPr="00203167">
        <w:rPr>
          <w:sz w:val="28"/>
          <w:szCs w:val="28"/>
        </w:rPr>
        <w:t>организация</w:t>
      </w:r>
      <w:r w:rsidR="00BC66EE">
        <w:rPr>
          <w:sz w:val="28"/>
          <w:szCs w:val="28"/>
        </w:rPr>
        <w:t xml:space="preserve"> подготовительных мероприятий</w:t>
      </w:r>
      <w:r>
        <w:rPr>
          <w:sz w:val="28"/>
          <w:szCs w:val="28"/>
        </w:rPr>
        <w:t>)</w:t>
      </w:r>
      <w:r w:rsidR="00BC66EE" w:rsidRPr="00491D7C">
        <w:rPr>
          <w:sz w:val="28"/>
          <w:szCs w:val="28"/>
        </w:rPr>
        <w:t>:</w:t>
      </w:r>
    </w:p>
    <w:p w:rsidR="00BC66EE" w:rsidRDefault="00A010C7" w:rsidP="00A01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66EE" w:rsidRPr="00491D7C">
        <w:rPr>
          <w:sz w:val="28"/>
          <w:szCs w:val="28"/>
        </w:rPr>
        <w:t xml:space="preserve">оздание </w:t>
      </w:r>
      <w:r w:rsidR="00BC66EE">
        <w:rPr>
          <w:sz w:val="28"/>
          <w:szCs w:val="28"/>
        </w:rPr>
        <w:t xml:space="preserve">организационной группы, </w:t>
      </w:r>
      <w:r w:rsidR="00BC66EE" w:rsidRPr="00491D7C">
        <w:rPr>
          <w:sz w:val="28"/>
          <w:szCs w:val="28"/>
        </w:rPr>
        <w:t>ответственн</w:t>
      </w:r>
      <w:r w:rsidR="00BC66EE" w:rsidRPr="00C34DCF">
        <w:rPr>
          <w:sz w:val="28"/>
          <w:szCs w:val="28"/>
        </w:rPr>
        <w:t>ой</w:t>
      </w:r>
      <w:r w:rsidR="00BC66EE" w:rsidRPr="00491D7C">
        <w:rPr>
          <w:sz w:val="28"/>
          <w:szCs w:val="28"/>
        </w:rPr>
        <w:t xml:space="preserve"> за подготовку, ор</w:t>
      </w:r>
      <w:r w:rsidR="00BC66EE">
        <w:rPr>
          <w:sz w:val="28"/>
          <w:szCs w:val="28"/>
        </w:rPr>
        <w:t xml:space="preserve">ганизацию и </w:t>
      </w:r>
      <w:r w:rsidR="00BC66EE" w:rsidRPr="00491D7C">
        <w:rPr>
          <w:sz w:val="28"/>
          <w:szCs w:val="28"/>
        </w:rPr>
        <w:t>провед</w:t>
      </w:r>
      <w:r w:rsidR="00BC66EE">
        <w:rPr>
          <w:sz w:val="28"/>
          <w:szCs w:val="28"/>
        </w:rPr>
        <w:t xml:space="preserve">ение Акции в территориях края; составление </w:t>
      </w:r>
      <w:r>
        <w:rPr>
          <w:sz w:val="28"/>
          <w:szCs w:val="28"/>
        </w:rPr>
        <w:t>организационных планов;</w:t>
      </w:r>
    </w:p>
    <w:p w:rsidR="00BC66EE" w:rsidRDefault="00A010C7" w:rsidP="00A01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66EE">
        <w:rPr>
          <w:sz w:val="28"/>
          <w:szCs w:val="28"/>
        </w:rPr>
        <w:t xml:space="preserve">пределение участниками Акции совместно с сотрудниками комитетов по охране природы мест </w:t>
      </w:r>
      <w:r w:rsidR="00BC66EE" w:rsidRPr="00953803">
        <w:rPr>
          <w:sz w:val="28"/>
          <w:szCs w:val="28"/>
        </w:rPr>
        <w:t>цветения первоцветов в окрестностях своего населенного пункта</w:t>
      </w:r>
      <w:r w:rsidR="00BC66EE">
        <w:rPr>
          <w:sz w:val="28"/>
          <w:szCs w:val="28"/>
        </w:rPr>
        <w:t>, требующих контроля (н</w:t>
      </w:r>
      <w:r w:rsidR="00BC66EE" w:rsidRPr="008F4920">
        <w:rPr>
          <w:sz w:val="28"/>
          <w:szCs w:val="28"/>
        </w:rPr>
        <w:t xml:space="preserve">а выявленных участках путем обследования определяют общее состояние территории, степень загрязнения и </w:t>
      </w:r>
      <w:r w:rsidR="00BC66EE">
        <w:rPr>
          <w:sz w:val="28"/>
          <w:szCs w:val="28"/>
        </w:rPr>
        <w:t xml:space="preserve">другого воздействия на природу, </w:t>
      </w:r>
      <w:r w:rsidR="00BC66EE" w:rsidRPr="008F4920">
        <w:rPr>
          <w:sz w:val="28"/>
          <w:szCs w:val="28"/>
        </w:rPr>
        <w:t>ведущееся рядом строительство, использование территории для вып</w:t>
      </w:r>
      <w:r w:rsidR="00BC66EE">
        <w:rPr>
          <w:sz w:val="28"/>
          <w:szCs w:val="28"/>
        </w:rPr>
        <w:t>аса скота, следы кострищ и др.)</w:t>
      </w:r>
      <w:r>
        <w:rPr>
          <w:sz w:val="28"/>
          <w:szCs w:val="28"/>
        </w:rPr>
        <w:t>;</w:t>
      </w:r>
    </w:p>
    <w:p w:rsidR="00BC66EE" w:rsidRDefault="00A010C7" w:rsidP="00A01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66EE" w:rsidRPr="008F4920">
        <w:rPr>
          <w:sz w:val="28"/>
          <w:szCs w:val="28"/>
        </w:rPr>
        <w:t>ров</w:t>
      </w:r>
      <w:r w:rsidR="00BC66EE">
        <w:rPr>
          <w:sz w:val="28"/>
          <w:szCs w:val="28"/>
        </w:rPr>
        <w:t>е</w:t>
      </w:r>
      <w:r w:rsidR="00BC66EE" w:rsidRPr="008F4920">
        <w:rPr>
          <w:sz w:val="28"/>
          <w:szCs w:val="28"/>
        </w:rPr>
        <w:t>д</w:t>
      </w:r>
      <w:r w:rsidR="00BC66EE">
        <w:rPr>
          <w:sz w:val="28"/>
          <w:szCs w:val="28"/>
        </w:rPr>
        <w:t>ение работ по</w:t>
      </w:r>
      <w:r w:rsidR="00BC66EE" w:rsidRPr="008F4920">
        <w:rPr>
          <w:sz w:val="28"/>
          <w:szCs w:val="28"/>
        </w:rPr>
        <w:t xml:space="preserve"> флористическо</w:t>
      </w:r>
      <w:r w:rsidR="00BC66EE">
        <w:rPr>
          <w:sz w:val="28"/>
          <w:szCs w:val="28"/>
        </w:rPr>
        <w:t>му</w:t>
      </w:r>
      <w:r w:rsidR="00BC66EE" w:rsidRPr="008F4920">
        <w:rPr>
          <w:sz w:val="28"/>
          <w:szCs w:val="28"/>
        </w:rPr>
        <w:t xml:space="preserve"> описани</w:t>
      </w:r>
      <w:r w:rsidR="00BC66EE">
        <w:rPr>
          <w:sz w:val="28"/>
          <w:szCs w:val="28"/>
        </w:rPr>
        <w:t>ю</w:t>
      </w:r>
      <w:r w:rsidR="00BC66EE" w:rsidRPr="008F4920">
        <w:rPr>
          <w:sz w:val="28"/>
          <w:szCs w:val="28"/>
        </w:rPr>
        <w:t xml:space="preserve"> раннецветущих растений, выявл</w:t>
      </w:r>
      <w:r w:rsidR="00BC66EE">
        <w:rPr>
          <w:sz w:val="28"/>
          <w:szCs w:val="28"/>
        </w:rPr>
        <w:t>ение</w:t>
      </w:r>
      <w:r w:rsidR="00BC66EE" w:rsidRPr="008F4920">
        <w:rPr>
          <w:sz w:val="28"/>
          <w:szCs w:val="28"/>
        </w:rPr>
        <w:t xml:space="preserve"> наиболее редки</w:t>
      </w:r>
      <w:r w:rsidR="00BC66EE">
        <w:rPr>
          <w:sz w:val="28"/>
          <w:szCs w:val="28"/>
        </w:rPr>
        <w:t>х</w:t>
      </w:r>
      <w:r w:rsidR="00BC66EE" w:rsidRPr="008F4920">
        <w:rPr>
          <w:sz w:val="28"/>
          <w:szCs w:val="28"/>
        </w:rPr>
        <w:t xml:space="preserve"> для </w:t>
      </w:r>
      <w:r w:rsidR="00BC66EE">
        <w:rPr>
          <w:sz w:val="28"/>
          <w:szCs w:val="28"/>
        </w:rPr>
        <w:t>территории</w:t>
      </w:r>
      <w:r w:rsidR="00BC66EE" w:rsidRPr="008F4920">
        <w:rPr>
          <w:sz w:val="28"/>
          <w:szCs w:val="28"/>
        </w:rPr>
        <w:t xml:space="preserve"> первоцвет</w:t>
      </w:r>
      <w:r w:rsidR="00BC66EE">
        <w:rPr>
          <w:sz w:val="28"/>
          <w:szCs w:val="28"/>
        </w:rPr>
        <w:t>ов</w:t>
      </w:r>
      <w:r w:rsidR="00BC66EE" w:rsidRPr="008F4920">
        <w:rPr>
          <w:sz w:val="28"/>
          <w:szCs w:val="28"/>
        </w:rPr>
        <w:t xml:space="preserve">, </w:t>
      </w:r>
      <w:r w:rsidR="00BC66EE">
        <w:rPr>
          <w:sz w:val="28"/>
          <w:szCs w:val="28"/>
        </w:rPr>
        <w:t>разработка рекомендаций</w:t>
      </w:r>
      <w:r>
        <w:rPr>
          <w:sz w:val="28"/>
          <w:szCs w:val="28"/>
        </w:rPr>
        <w:t xml:space="preserve"> по их сохранению;</w:t>
      </w:r>
      <w:r w:rsidR="00BC66EE" w:rsidRPr="008F4920">
        <w:rPr>
          <w:sz w:val="28"/>
          <w:szCs w:val="28"/>
        </w:rPr>
        <w:t xml:space="preserve"> </w:t>
      </w:r>
    </w:p>
    <w:p w:rsidR="00BC66EE" w:rsidRPr="008F4920" w:rsidRDefault="00A010C7" w:rsidP="00A01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C66EE" w:rsidRPr="008F4920">
        <w:rPr>
          <w:sz w:val="28"/>
          <w:szCs w:val="28"/>
        </w:rPr>
        <w:t xml:space="preserve">азработка сценариев природоохранных (эколого-просветительских) мероприятий по проведению </w:t>
      </w:r>
      <w:r w:rsidR="00BC66EE">
        <w:rPr>
          <w:sz w:val="28"/>
          <w:szCs w:val="28"/>
        </w:rPr>
        <w:t>природоохранной</w:t>
      </w:r>
      <w:r w:rsidR="00BC66EE" w:rsidRPr="008F4920">
        <w:rPr>
          <w:sz w:val="28"/>
          <w:szCs w:val="28"/>
        </w:rPr>
        <w:t xml:space="preserve"> пропаганды среди населения: беседы, тематические встречи, мастер-классы, конкурсы, интеллектуальные турниры, КВН; организация социологических опросов населения.</w:t>
      </w:r>
    </w:p>
    <w:p w:rsidR="00BC66EE" w:rsidRPr="005D6169" w:rsidRDefault="00A010C7" w:rsidP="00BC66E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р</w:t>
      </w:r>
      <w:r w:rsidR="00BC66EE" w:rsidRPr="00C77416">
        <w:rPr>
          <w:sz w:val="28"/>
          <w:szCs w:val="28"/>
        </w:rPr>
        <w:t xml:space="preserve">азработка и изготовление агитационных </w:t>
      </w:r>
      <w:r w:rsidR="00BC66EE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(</w:t>
      </w:r>
      <w:r w:rsidR="00BC66EE" w:rsidRPr="00A010C7">
        <w:rPr>
          <w:i/>
          <w:sz w:val="28"/>
          <w:szCs w:val="28"/>
        </w:rPr>
        <w:t>наглядной агитации:</w:t>
      </w:r>
      <w:r w:rsidR="00BC66EE" w:rsidRPr="00C77416">
        <w:rPr>
          <w:sz w:val="28"/>
          <w:szCs w:val="28"/>
        </w:rPr>
        <w:t xml:space="preserve"> </w:t>
      </w:r>
      <w:r w:rsidR="00BC66EE">
        <w:rPr>
          <w:sz w:val="28"/>
          <w:szCs w:val="28"/>
        </w:rPr>
        <w:t xml:space="preserve">аншлаг, плакат, панно, информационный </w:t>
      </w:r>
      <w:r w:rsidR="00BC66EE" w:rsidRPr="00C77416">
        <w:rPr>
          <w:sz w:val="28"/>
          <w:szCs w:val="28"/>
        </w:rPr>
        <w:t>стенд, фотогазета, электронная презентация</w:t>
      </w:r>
      <w:r w:rsidR="00BC66EE">
        <w:rPr>
          <w:sz w:val="28"/>
          <w:szCs w:val="28"/>
        </w:rPr>
        <w:t xml:space="preserve"> и т.п.</w:t>
      </w:r>
      <w:r w:rsidR="00BC66EE" w:rsidRPr="00C7741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C66EE" w:rsidRPr="00A010C7">
        <w:rPr>
          <w:i/>
          <w:sz w:val="28"/>
          <w:szCs w:val="28"/>
        </w:rPr>
        <w:t>раздаточного агитационного материала:</w:t>
      </w:r>
      <w:r w:rsidR="00BC66EE" w:rsidRPr="00C77416">
        <w:rPr>
          <w:sz w:val="28"/>
          <w:szCs w:val="28"/>
        </w:rPr>
        <w:t xml:space="preserve"> листовки, </w:t>
      </w:r>
      <w:proofErr w:type="spellStart"/>
      <w:r w:rsidR="00BC66EE">
        <w:rPr>
          <w:sz w:val="28"/>
          <w:szCs w:val="28"/>
        </w:rPr>
        <w:t>стикеры</w:t>
      </w:r>
      <w:proofErr w:type="spellEnd"/>
      <w:r w:rsidR="00BC66EE">
        <w:rPr>
          <w:sz w:val="28"/>
          <w:szCs w:val="28"/>
        </w:rPr>
        <w:t xml:space="preserve">, </w:t>
      </w:r>
      <w:r w:rsidR="00BC66EE" w:rsidRPr="00C77416">
        <w:rPr>
          <w:sz w:val="28"/>
          <w:szCs w:val="28"/>
        </w:rPr>
        <w:lastRenderedPageBreak/>
        <w:t>календари</w:t>
      </w:r>
      <w:r w:rsidR="00BC66EE">
        <w:rPr>
          <w:sz w:val="28"/>
          <w:szCs w:val="28"/>
        </w:rPr>
        <w:t>, значки, вымпелы</w:t>
      </w:r>
      <w:r w:rsidR="00BC66EE" w:rsidRPr="00C77416">
        <w:rPr>
          <w:sz w:val="28"/>
          <w:szCs w:val="28"/>
        </w:rPr>
        <w:t xml:space="preserve"> и т.п.</w:t>
      </w:r>
      <w:r w:rsidR="00BC66E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C66EE" w:rsidRPr="00A010C7">
        <w:rPr>
          <w:i/>
          <w:sz w:val="28"/>
          <w:szCs w:val="28"/>
        </w:rPr>
        <w:t>видеоматериалов:</w:t>
      </w:r>
      <w:r w:rsidR="00BC66EE">
        <w:rPr>
          <w:sz w:val="28"/>
          <w:szCs w:val="28"/>
        </w:rPr>
        <w:t xml:space="preserve"> рекламы, фильмов, видеороликов</w:t>
      </w:r>
      <w:r w:rsidR="00BC66EE" w:rsidRPr="00C77416">
        <w:rPr>
          <w:sz w:val="28"/>
          <w:szCs w:val="28"/>
        </w:rPr>
        <w:t>,</w:t>
      </w:r>
      <w:r w:rsidR="00BC66EE">
        <w:rPr>
          <w:sz w:val="28"/>
          <w:szCs w:val="28"/>
        </w:rPr>
        <w:t xml:space="preserve"> репортажей и т.п.</w:t>
      </w:r>
      <w:r>
        <w:rPr>
          <w:sz w:val="28"/>
          <w:szCs w:val="28"/>
        </w:rPr>
        <w:t>).</w:t>
      </w:r>
    </w:p>
    <w:p w:rsidR="00BC66EE" w:rsidRDefault="00BC66EE" w:rsidP="00BC66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203167">
        <w:rPr>
          <w:b/>
          <w:sz w:val="28"/>
          <w:szCs w:val="28"/>
        </w:rPr>
        <w:t>блок</w:t>
      </w:r>
      <w:r>
        <w:rPr>
          <w:b/>
          <w:sz w:val="28"/>
          <w:szCs w:val="28"/>
        </w:rPr>
        <w:t xml:space="preserve"> </w:t>
      </w:r>
      <w:r w:rsidRPr="00F937E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C34DCF">
        <w:rPr>
          <w:b/>
          <w:sz w:val="28"/>
          <w:szCs w:val="28"/>
        </w:rPr>
        <w:t>практический</w:t>
      </w:r>
      <w:r>
        <w:rPr>
          <w:sz w:val="28"/>
          <w:szCs w:val="28"/>
        </w:rPr>
        <w:t xml:space="preserve"> </w:t>
      </w:r>
      <w:r w:rsidR="00203167">
        <w:rPr>
          <w:sz w:val="28"/>
          <w:szCs w:val="28"/>
        </w:rPr>
        <w:t>(</w:t>
      </w:r>
      <w:r>
        <w:rPr>
          <w:sz w:val="28"/>
          <w:szCs w:val="28"/>
        </w:rPr>
        <w:t xml:space="preserve">реализация и </w:t>
      </w:r>
      <w:r w:rsidRPr="00E61E5F">
        <w:rPr>
          <w:sz w:val="28"/>
          <w:szCs w:val="28"/>
        </w:rPr>
        <w:t>проведение эколого-просветительских мероприятий</w:t>
      </w:r>
      <w:r>
        <w:rPr>
          <w:sz w:val="28"/>
          <w:szCs w:val="28"/>
        </w:rPr>
        <w:t>, разработанных</w:t>
      </w:r>
      <w:r w:rsidRPr="00E61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 </w:t>
      </w:r>
      <w:r w:rsidR="00203167">
        <w:rPr>
          <w:sz w:val="28"/>
          <w:szCs w:val="28"/>
        </w:rPr>
        <w:t>блоке)</w:t>
      </w:r>
      <w:r>
        <w:rPr>
          <w:sz w:val="28"/>
          <w:szCs w:val="28"/>
        </w:rPr>
        <w:t>;</w:t>
      </w:r>
      <w:r w:rsidRPr="00E61E5F">
        <w:rPr>
          <w:sz w:val="28"/>
          <w:szCs w:val="28"/>
        </w:rPr>
        <w:t xml:space="preserve"> </w:t>
      </w:r>
    </w:p>
    <w:p w:rsidR="00BC66EE" w:rsidRDefault="00BC66EE" w:rsidP="00BC66EE">
      <w:pPr>
        <w:ind w:firstLine="709"/>
        <w:jc w:val="both"/>
        <w:rPr>
          <w:sz w:val="28"/>
          <w:szCs w:val="28"/>
        </w:rPr>
      </w:pPr>
      <w:r w:rsidRPr="004618E4">
        <w:rPr>
          <w:b/>
          <w:sz w:val="28"/>
          <w:szCs w:val="28"/>
        </w:rPr>
        <w:t xml:space="preserve">3 </w:t>
      </w:r>
      <w:r w:rsidR="00203167">
        <w:rPr>
          <w:b/>
          <w:sz w:val="28"/>
          <w:szCs w:val="28"/>
        </w:rPr>
        <w:t>блок</w:t>
      </w:r>
      <w:r w:rsidRPr="004618E4">
        <w:rPr>
          <w:b/>
          <w:sz w:val="28"/>
          <w:szCs w:val="28"/>
        </w:rPr>
        <w:t xml:space="preserve"> – итоговый</w:t>
      </w:r>
      <w:r w:rsidR="00203167">
        <w:rPr>
          <w:sz w:val="28"/>
          <w:szCs w:val="28"/>
        </w:rPr>
        <w:t xml:space="preserve"> (</w:t>
      </w:r>
      <w:r w:rsidR="00A61963">
        <w:rPr>
          <w:sz w:val="28"/>
          <w:szCs w:val="28"/>
        </w:rPr>
        <w:t>оформление отчетов о проведении Акции</w:t>
      </w:r>
      <w:r w:rsidR="00A010C7" w:rsidRPr="00A010C7">
        <w:rPr>
          <w:sz w:val="28"/>
          <w:szCs w:val="28"/>
        </w:rPr>
        <w:t xml:space="preserve"> </w:t>
      </w:r>
      <w:r w:rsidR="00A010C7">
        <w:rPr>
          <w:sz w:val="28"/>
          <w:szCs w:val="28"/>
        </w:rPr>
        <w:t>подведение итогов</w:t>
      </w:r>
      <w:r w:rsidR="00A61963">
        <w:rPr>
          <w:sz w:val="28"/>
          <w:szCs w:val="28"/>
        </w:rPr>
        <w:t>).</w:t>
      </w:r>
    </w:p>
    <w:p w:rsidR="00E14221" w:rsidRDefault="00E14221" w:rsidP="00BC6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E14221">
        <w:rPr>
          <w:sz w:val="28"/>
          <w:szCs w:val="28"/>
        </w:rPr>
        <w:tab/>
        <w:t xml:space="preserve">При организации и проведении акции рекомендовано руководствоваться следующими нормативными документами: Федеральный Закон «Об охране окружающей среды» № 7 от 10.01.02 г. ст.4, 60. 74; </w:t>
      </w:r>
      <w:proofErr w:type="gramStart"/>
      <w:r w:rsidRPr="00E14221">
        <w:rPr>
          <w:sz w:val="28"/>
          <w:szCs w:val="28"/>
        </w:rPr>
        <w:t>«О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от 3 марта 1973 г., в отношении видов дикой фауны и флоры, находящихся под угрозой исчезновения, кроме осетровых видов рыб», Постановлением Совета Администрации Красноярского края от 3 мая 2005 г.   N 127-п «Об утверждении перечня редких и</w:t>
      </w:r>
      <w:proofErr w:type="gramEnd"/>
      <w:r w:rsidRPr="00E14221">
        <w:rPr>
          <w:sz w:val="28"/>
          <w:szCs w:val="28"/>
        </w:rPr>
        <w:t xml:space="preserve"> находящихся под угрозой исчезновения видов растений и грибов», Законом об «Охране окружающей среды в Красноярском крае» от 25.10.07 № 3-615.</w:t>
      </w:r>
    </w:p>
    <w:p w:rsidR="00A61963" w:rsidRDefault="00A61963" w:rsidP="00D93C0D">
      <w:pPr>
        <w:ind w:firstLine="709"/>
        <w:jc w:val="both"/>
        <w:rPr>
          <w:sz w:val="28"/>
          <w:szCs w:val="28"/>
        </w:rPr>
      </w:pPr>
      <w:r w:rsidRPr="00A61963">
        <w:rPr>
          <w:sz w:val="28"/>
        </w:rPr>
        <w:t>5.4</w:t>
      </w:r>
      <w:r w:rsidR="007C2BE9">
        <w:rPr>
          <w:sz w:val="28"/>
        </w:rPr>
        <w:t xml:space="preserve">. </w:t>
      </w:r>
      <w:r w:rsidRPr="00A61963">
        <w:rPr>
          <w:sz w:val="28"/>
          <w:szCs w:val="28"/>
        </w:rPr>
        <w:t>Муниципальные оргкомитеты подводят итоги Акции на основании отчетов участников муниципального этапа и</w:t>
      </w:r>
      <w:r w:rsidRPr="00A61963">
        <w:rPr>
          <w:b/>
          <w:sz w:val="28"/>
          <w:szCs w:val="28"/>
        </w:rPr>
        <w:t xml:space="preserve"> </w:t>
      </w:r>
      <w:r w:rsidRPr="00A61963">
        <w:rPr>
          <w:sz w:val="28"/>
          <w:szCs w:val="28"/>
        </w:rPr>
        <w:t xml:space="preserve"> направляют в адрес Краевого оргкомитета </w:t>
      </w:r>
      <w:r w:rsidRPr="00A61963">
        <w:rPr>
          <w:b/>
          <w:i/>
          <w:sz w:val="28"/>
          <w:szCs w:val="28"/>
        </w:rPr>
        <w:t xml:space="preserve">на </w:t>
      </w:r>
      <w:r w:rsidRPr="00A61963">
        <w:rPr>
          <w:b/>
          <w:i/>
          <w:sz w:val="28"/>
          <w:szCs w:val="28"/>
          <w:lang w:val="en-US"/>
        </w:rPr>
        <w:t>e</w:t>
      </w:r>
      <w:r w:rsidRPr="00A61963">
        <w:rPr>
          <w:b/>
          <w:i/>
          <w:sz w:val="28"/>
          <w:szCs w:val="28"/>
        </w:rPr>
        <w:t>-</w:t>
      </w:r>
      <w:r w:rsidRPr="00A61963">
        <w:rPr>
          <w:b/>
          <w:i/>
          <w:sz w:val="28"/>
          <w:szCs w:val="28"/>
          <w:lang w:val="en-US"/>
        </w:rPr>
        <w:t>mail</w:t>
      </w:r>
      <w:r w:rsidRPr="00A61963">
        <w:rPr>
          <w:b/>
          <w:i/>
          <w:sz w:val="28"/>
          <w:szCs w:val="28"/>
        </w:rPr>
        <w:t>:</w:t>
      </w:r>
      <w:r w:rsidR="00D93C0D" w:rsidRPr="00D93C0D">
        <w:rPr>
          <w:b/>
          <w:sz w:val="28"/>
          <w:szCs w:val="28"/>
          <w:u w:val="single"/>
        </w:rPr>
        <w:t xml:space="preserve"> </w:t>
      </w:r>
      <w:hyperlink r:id="rId9" w:history="1">
        <w:r w:rsidR="00D93C0D" w:rsidRPr="00E169B8">
          <w:rPr>
            <w:rStyle w:val="a3"/>
            <w:b/>
            <w:sz w:val="28"/>
            <w:szCs w:val="28"/>
            <w:lang w:val="en-US"/>
          </w:rPr>
          <w:t>pervotzvety</w:t>
        </w:r>
        <w:r w:rsidR="00D93C0D" w:rsidRPr="00E169B8">
          <w:rPr>
            <w:rStyle w:val="a3"/>
            <w:b/>
            <w:sz w:val="28"/>
            <w:szCs w:val="28"/>
          </w:rPr>
          <w:t>@</w:t>
        </w:r>
        <w:r w:rsidR="00D93C0D" w:rsidRPr="00E169B8">
          <w:rPr>
            <w:rStyle w:val="a3"/>
            <w:b/>
            <w:sz w:val="28"/>
            <w:szCs w:val="28"/>
            <w:lang w:val="en-US"/>
          </w:rPr>
          <w:t>yandex</w:t>
        </w:r>
        <w:r w:rsidR="00D93C0D" w:rsidRPr="00E169B8">
          <w:rPr>
            <w:rStyle w:val="a3"/>
            <w:b/>
            <w:sz w:val="28"/>
            <w:szCs w:val="28"/>
          </w:rPr>
          <w:t>.</w:t>
        </w:r>
        <w:proofErr w:type="spellStart"/>
        <w:r w:rsidR="00D93C0D" w:rsidRPr="00E169B8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D93C0D">
        <w:rPr>
          <w:sz w:val="28"/>
          <w:szCs w:val="28"/>
        </w:rPr>
        <w:t xml:space="preserve"> </w:t>
      </w:r>
      <w:r w:rsidRPr="00A61963">
        <w:rPr>
          <w:b/>
          <w:i/>
          <w:spacing w:val="-5"/>
          <w:sz w:val="28"/>
          <w:szCs w:val="28"/>
        </w:rPr>
        <w:t xml:space="preserve">в электронном виде </w:t>
      </w:r>
      <w:r w:rsidRPr="00A61963">
        <w:rPr>
          <w:b/>
          <w:i/>
          <w:sz w:val="28"/>
          <w:szCs w:val="28"/>
        </w:rPr>
        <w:t>в едином файловом архиве</w:t>
      </w:r>
      <w:r w:rsidRPr="00A61963">
        <w:rPr>
          <w:sz w:val="28"/>
          <w:szCs w:val="28"/>
        </w:rPr>
        <w:t xml:space="preserve"> с указанием территории, наименования учреждения, проводившего муниципальный этап, следующие документы:</w:t>
      </w:r>
    </w:p>
    <w:p w:rsidR="00D93C0D" w:rsidRDefault="00A61963" w:rsidP="00A61963">
      <w:pPr>
        <w:numPr>
          <w:ilvl w:val="0"/>
          <w:numId w:val="9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A61963">
        <w:rPr>
          <w:sz w:val="28"/>
          <w:szCs w:val="28"/>
        </w:rPr>
        <w:t xml:space="preserve">отчетные материалы победителей муниципального этапа Акции (не более </w:t>
      </w:r>
      <w:r w:rsidR="000334B2">
        <w:rPr>
          <w:sz w:val="28"/>
          <w:szCs w:val="28"/>
        </w:rPr>
        <w:t xml:space="preserve"> </w:t>
      </w:r>
      <w:r w:rsidRPr="00A61963">
        <w:rPr>
          <w:sz w:val="28"/>
          <w:szCs w:val="28"/>
        </w:rPr>
        <w:t xml:space="preserve">3-х, </w:t>
      </w:r>
      <w:r w:rsidRPr="00A61963">
        <w:rPr>
          <w:i/>
          <w:sz w:val="28"/>
          <w:szCs w:val="28"/>
        </w:rPr>
        <w:t>каждый отчет - в отдельной электронной папке)</w:t>
      </w:r>
      <w:r w:rsidRPr="00A61963">
        <w:rPr>
          <w:sz w:val="28"/>
          <w:szCs w:val="28"/>
        </w:rPr>
        <w:t>, оформленные в соответствии с требованиями</w:t>
      </w:r>
      <w:r w:rsidRPr="00A61963">
        <w:rPr>
          <w:b/>
          <w:sz w:val="28"/>
          <w:szCs w:val="28"/>
        </w:rPr>
        <w:t xml:space="preserve"> </w:t>
      </w:r>
      <w:r w:rsidRPr="00A61963">
        <w:rPr>
          <w:sz w:val="28"/>
          <w:szCs w:val="28"/>
        </w:rPr>
        <w:t>(приложение 2)</w:t>
      </w:r>
      <w:r w:rsidRPr="00A61963">
        <w:rPr>
          <w:i/>
          <w:sz w:val="28"/>
          <w:szCs w:val="28"/>
        </w:rPr>
        <w:t>;</w:t>
      </w:r>
      <w:r w:rsidRPr="00A61963">
        <w:rPr>
          <w:sz w:val="28"/>
          <w:szCs w:val="28"/>
        </w:rPr>
        <w:t xml:space="preserve"> </w:t>
      </w:r>
    </w:p>
    <w:p w:rsidR="00A61963" w:rsidRPr="000334B2" w:rsidRDefault="00D93C0D" w:rsidP="00A61963">
      <w:pPr>
        <w:numPr>
          <w:ilvl w:val="0"/>
          <w:numId w:val="9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0334B2">
        <w:rPr>
          <w:sz w:val="28"/>
          <w:szCs w:val="28"/>
        </w:rPr>
        <w:t>сводный отчет муниципального этапа</w:t>
      </w:r>
      <w:r w:rsidR="007C2BE9" w:rsidRPr="000334B2">
        <w:rPr>
          <w:sz w:val="28"/>
          <w:szCs w:val="28"/>
        </w:rPr>
        <w:t xml:space="preserve"> по форме</w:t>
      </w:r>
      <w:r w:rsidRPr="000334B2">
        <w:rPr>
          <w:sz w:val="28"/>
          <w:szCs w:val="28"/>
        </w:rPr>
        <w:t xml:space="preserve"> (приложение 2)</w:t>
      </w:r>
      <w:r w:rsidRPr="000334B2">
        <w:rPr>
          <w:i/>
          <w:sz w:val="28"/>
          <w:szCs w:val="28"/>
        </w:rPr>
        <w:t>;</w:t>
      </w:r>
    </w:p>
    <w:p w:rsidR="00A61963" w:rsidRPr="00A61963" w:rsidRDefault="00A61963" w:rsidP="00A61963">
      <w:pPr>
        <w:numPr>
          <w:ilvl w:val="0"/>
          <w:numId w:val="9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A61963">
        <w:rPr>
          <w:sz w:val="28"/>
          <w:szCs w:val="28"/>
        </w:rPr>
        <w:t xml:space="preserve">протокол </w:t>
      </w:r>
      <w:r w:rsidRPr="00A61963">
        <w:rPr>
          <w:spacing w:val="-8"/>
          <w:w w:val="104"/>
          <w:sz w:val="28"/>
          <w:szCs w:val="28"/>
        </w:rPr>
        <w:t>проведения муниципального этапа (приложение 3);</w:t>
      </w:r>
      <w:r w:rsidR="00C75F35">
        <w:rPr>
          <w:spacing w:val="-8"/>
          <w:w w:val="104"/>
          <w:sz w:val="28"/>
          <w:szCs w:val="28"/>
        </w:rPr>
        <w:t xml:space="preserve">   </w:t>
      </w:r>
    </w:p>
    <w:p w:rsidR="00A61963" w:rsidRPr="00A61963" w:rsidRDefault="00A61963" w:rsidP="00A61963">
      <w:pPr>
        <w:numPr>
          <w:ilvl w:val="0"/>
          <w:numId w:val="9"/>
        </w:numPr>
        <w:jc w:val="both"/>
        <w:rPr>
          <w:sz w:val="28"/>
          <w:szCs w:val="28"/>
        </w:rPr>
      </w:pPr>
      <w:r w:rsidRPr="00A61963">
        <w:rPr>
          <w:sz w:val="28"/>
          <w:szCs w:val="28"/>
        </w:rPr>
        <w:t>заявку на участие в краевом этапе (приложение 4).</w:t>
      </w:r>
      <w:r w:rsidRPr="00A61963">
        <w:rPr>
          <w:spacing w:val="-8"/>
          <w:w w:val="104"/>
          <w:sz w:val="28"/>
          <w:szCs w:val="28"/>
        </w:rPr>
        <w:t xml:space="preserve"> </w:t>
      </w:r>
    </w:p>
    <w:p w:rsidR="00A61963" w:rsidRPr="00A61963" w:rsidRDefault="00A61963" w:rsidP="00A61963">
      <w:pPr>
        <w:ind w:firstLine="708"/>
        <w:jc w:val="both"/>
        <w:rPr>
          <w:sz w:val="28"/>
          <w:szCs w:val="28"/>
        </w:rPr>
      </w:pPr>
      <w:r w:rsidRPr="00A61963">
        <w:t xml:space="preserve"> </w:t>
      </w:r>
      <w:r w:rsidR="007C2BE9">
        <w:rPr>
          <w:sz w:val="28"/>
          <w:szCs w:val="28"/>
        </w:rPr>
        <w:t xml:space="preserve">5.5. </w:t>
      </w:r>
      <w:r w:rsidRPr="00A61963">
        <w:rPr>
          <w:sz w:val="28"/>
          <w:szCs w:val="28"/>
        </w:rPr>
        <w:t>Материалы, присланные в Краевой оргкомитет, не рецензируются и не возвращаются.</w:t>
      </w:r>
    </w:p>
    <w:p w:rsidR="00A61963" w:rsidRPr="00A61963" w:rsidRDefault="00A61963" w:rsidP="00A61963">
      <w:pPr>
        <w:ind w:firstLine="709"/>
        <w:jc w:val="both"/>
        <w:rPr>
          <w:sz w:val="28"/>
          <w:szCs w:val="28"/>
        </w:rPr>
      </w:pPr>
      <w:r w:rsidRPr="00A61963">
        <w:rPr>
          <w:sz w:val="28"/>
          <w:szCs w:val="28"/>
        </w:rPr>
        <w:t>5.6. В случае если муниципальный этап не проводился, в Краевой оргкомитет Акции присылаются отчетные материалы участников Акции  с сопроводительным письмом руководителя учреждения, организации или органа управления образованием.</w:t>
      </w:r>
    </w:p>
    <w:p w:rsidR="00A61963" w:rsidRPr="00A61963" w:rsidRDefault="00A61963" w:rsidP="00A61963">
      <w:pPr>
        <w:ind w:firstLine="709"/>
        <w:jc w:val="center"/>
        <w:rPr>
          <w:b/>
          <w:sz w:val="28"/>
          <w:szCs w:val="28"/>
        </w:rPr>
      </w:pPr>
      <w:r w:rsidRPr="00A61963">
        <w:rPr>
          <w:b/>
          <w:bCs/>
          <w:sz w:val="28"/>
          <w:szCs w:val="28"/>
        </w:rPr>
        <w:t>6.</w:t>
      </w:r>
      <w:r w:rsidRPr="00A61963">
        <w:rPr>
          <w:b/>
          <w:sz w:val="28"/>
          <w:szCs w:val="28"/>
        </w:rPr>
        <w:t xml:space="preserve"> Подведение итогов и награждение победителей</w:t>
      </w:r>
    </w:p>
    <w:p w:rsidR="00C75F35" w:rsidRDefault="00A61963" w:rsidP="00F779CE">
      <w:pPr>
        <w:ind w:firstLine="708"/>
        <w:jc w:val="both"/>
        <w:rPr>
          <w:sz w:val="28"/>
          <w:szCs w:val="28"/>
        </w:rPr>
      </w:pPr>
      <w:r w:rsidRPr="00A61963">
        <w:rPr>
          <w:sz w:val="28"/>
          <w:szCs w:val="28"/>
        </w:rPr>
        <w:t xml:space="preserve">6.1. Победители муниципального этапа Акции награждаются дипломами, грамотами муниципального оргкомитета. </w:t>
      </w:r>
    </w:p>
    <w:p w:rsidR="00A61963" w:rsidRPr="00A61963" w:rsidRDefault="00A61963" w:rsidP="00A61963">
      <w:pPr>
        <w:ind w:firstLine="708"/>
        <w:jc w:val="both"/>
        <w:rPr>
          <w:sz w:val="28"/>
          <w:szCs w:val="28"/>
        </w:rPr>
      </w:pPr>
      <w:r w:rsidRPr="00A61963">
        <w:rPr>
          <w:sz w:val="28"/>
          <w:szCs w:val="28"/>
        </w:rPr>
        <w:t xml:space="preserve">6.2. По итогам краевого этапа Акции определяются победители по максимальному количеству баллов: </w:t>
      </w:r>
      <w:r w:rsidRPr="00A61963">
        <w:rPr>
          <w:b/>
          <w:i/>
          <w:sz w:val="28"/>
          <w:szCs w:val="28"/>
        </w:rPr>
        <w:t>первые десять претендентов среди команд</w:t>
      </w:r>
      <w:r w:rsidRPr="00A61963">
        <w:rPr>
          <w:sz w:val="28"/>
          <w:szCs w:val="28"/>
        </w:rPr>
        <w:t xml:space="preserve"> (коллективов), </w:t>
      </w:r>
      <w:r w:rsidRPr="00A61963">
        <w:rPr>
          <w:b/>
          <w:i/>
          <w:sz w:val="28"/>
          <w:szCs w:val="28"/>
        </w:rPr>
        <w:t>первые три претендента среди территорий</w:t>
      </w:r>
      <w:r w:rsidRPr="00A61963">
        <w:rPr>
          <w:sz w:val="28"/>
          <w:szCs w:val="28"/>
        </w:rPr>
        <w:t>. В случае набора одинакового количества баллов, предпочтение отдается очередности подачи отчетных материалов.</w:t>
      </w:r>
    </w:p>
    <w:p w:rsidR="00A61963" w:rsidRPr="00A61963" w:rsidRDefault="00A61963" w:rsidP="00A61963">
      <w:pPr>
        <w:ind w:firstLine="708"/>
        <w:jc w:val="both"/>
        <w:rPr>
          <w:sz w:val="28"/>
          <w:szCs w:val="28"/>
        </w:rPr>
      </w:pPr>
      <w:r w:rsidRPr="00A61963">
        <w:rPr>
          <w:sz w:val="28"/>
          <w:szCs w:val="28"/>
        </w:rPr>
        <w:t xml:space="preserve">6.3. Команды (коллективы) - победители награждаются дипломами краевого Оргкомитета. </w:t>
      </w:r>
    </w:p>
    <w:p w:rsidR="00A61963" w:rsidRPr="00A61963" w:rsidRDefault="00A61963" w:rsidP="00A61963">
      <w:pPr>
        <w:ind w:firstLine="708"/>
        <w:jc w:val="both"/>
        <w:rPr>
          <w:sz w:val="28"/>
          <w:szCs w:val="28"/>
        </w:rPr>
      </w:pPr>
      <w:r w:rsidRPr="00A61963">
        <w:rPr>
          <w:sz w:val="28"/>
          <w:szCs w:val="28"/>
        </w:rPr>
        <w:lastRenderedPageBreak/>
        <w:t xml:space="preserve">6.4. Территории–победители награждаются благодарственными письмами на имя Главы муниципалитета. </w:t>
      </w:r>
    </w:p>
    <w:p w:rsidR="00A61963" w:rsidRPr="00A61963" w:rsidRDefault="00A61963" w:rsidP="00A61963">
      <w:pPr>
        <w:ind w:firstLine="709"/>
        <w:jc w:val="both"/>
        <w:rPr>
          <w:sz w:val="28"/>
          <w:szCs w:val="28"/>
        </w:rPr>
      </w:pPr>
      <w:r w:rsidRPr="00A61963">
        <w:rPr>
          <w:sz w:val="28"/>
          <w:szCs w:val="28"/>
        </w:rPr>
        <w:t>6.5. По решению Краевого оргкомитета отдельные участники могут награждаться поощрительными грамотами.</w:t>
      </w:r>
    </w:p>
    <w:p w:rsidR="00A61963" w:rsidRPr="00A61963" w:rsidRDefault="00A61963" w:rsidP="00A61963">
      <w:pPr>
        <w:ind w:firstLine="709"/>
        <w:jc w:val="both"/>
        <w:rPr>
          <w:sz w:val="28"/>
          <w:szCs w:val="28"/>
        </w:rPr>
      </w:pPr>
      <w:r w:rsidRPr="00A61963">
        <w:rPr>
          <w:sz w:val="28"/>
          <w:szCs w:val="28"/>
        </w:rPr>
        <w:t xml:space="preserve">6.6. Все участники (коллективы) краевого этапа Акции </w:t>
      </w:r>
      <w:r w:rsidRPr="00A61963">
        <w:rPr>
          <w:sz w:val="28"/>
          <w:szCs w:val="28"/>
          <w:lang w:eastAsia="ar-SA"/>
        </w:rPr>
        <w:t>получают сертификаты участника.</w:t>
      </w:r>
    </w:p>
    <w:p w:rsidR="00A61963" w:rsidRPr="00A61963" w:rsidRDefault="00A61963" w:rsidP="00A61963">
      <w:pPr>
        <w:ind w:firstLine="709"/>
        <w:jc w:val="both"/>
        <w:rPr>
          <w:i/>
        </w:rPr>
      </w:pPr>
      <w:r w:rsidRPr="00A61963">
        <w:rPr>
          <w:sz w:val="28"/>
          <w:szCs w:val="28"/>
        </w:rPr>
        <w:t xml:space="preserve">6.7.  </w:t>
      </w:r>
      <w:r w:rsidRPr="00A61963">
        <w:rPr>
          <w:sz w:val="28"/>
          <w:szCs w:val="28"/>
          <w:lang w:eastAsia="ar-SA"/>
        </w:rPr>
        <w:t>Д</w:t>
      </w:r>
      <w:r w:rsidRPr="00A61963">
        <w:rPr>
          <w:sz w:val="28"/>
          <w:szCs w:val="28"/>
        </w:rPr>
        <w:t xml:space="preserve">ипломы, благодарственные письма, поощрительные грамоты и </w:t>
      </w:r>
      <w:r w:rsidRPr="00A61963">
        <w:rPr>
          <w:sz w:val="28"/>
          <w:szCs w:val="28"/>
          <w:lang w:eastAsia="ar-SA"/>
        </w:rPr>
        <w:t xml:space="preserve">сертификаты </w:t>
      </w:r>
      <w:r w:rsidRPr="00A61963">
        <w:rPr>
          <w:sz w:val="28"/>
          <w:szCs w:val="28"/>
        </w:rPr>
        <w:t xml:space="preserve">(в формате </w:t>
      </w:r>
      <w:proofErr w:type="spellStart"/>
      <w:r w:rsidRPr="00A61963">
        <w:rPr>
          <w:sz w:val="28"/>
          <w:szCs w:val="28"/>
        </w:rPr>
        <w:t>jpg</w:t>
      </w:r>
      <w:proofErr w:type="spellEnd"/>
      <w:r w:rsidRPr="00A61963">
        <w:rPr>
          <w:sz w:val="28"/>
          <w:szCs w:val="28"/>
        </w:rPr>
        <w:t>),</w:t>
      </w:r>
      <w:r w:rsidRPr="00A61963">
        <w:rPr>
          <w:sz w:val="28"/>
          <w:szCs w:val="28"/>
          <w:lang w:eastAsia="ar-SA"/>
        </w:rPr>
        <w:t xml:space="preserve"> список победителей и лучшие материалы краевого этапа Акции после</w:t>
      </w:r>
      <w:r w:rsidRPr="00A61963">
        <w:rPr>
          <w:b/>
          <w:i/>
          <w:color w:val="C00000"/>
          <w:sz w:val="28"/>
          <w:szCs w:val="28"/>
          <w:lang w:eastAsia="ar-SA"/>
        </w:rPr>
        <w:t xml:space="preserve"> </w:t>
      </w:r>
      <w:r w:rsidR="00F779CE" w:rsidRPr="00F779CE">
        <w:rPr>
          <w:b/>
          <w:i/>
          <w:sz w:val="28"/>
          <w:szCs w:val="28"/>
          <w:lang w:eastAsia="ar-SA"/>
        </w:rPr>
        <w:t>2</w:t>
      </w:r>
      <w:r w:rsidRPr="00F779CE">
        <w:rPr>
          <w:b/>
          <w:i/>
          <w:sz w:val="28"/>
          <w:szCs w:val="28"/>
          <w:lang w:eastAsia="ar-SA"/>
        </w:rPr>
        <w:t>0 июня 2015 года</w:t>
      </w:r>
      <w:r w:rsidRPr="00F779CE">
        <w:rPr>
          <w:b/>
          <w:sz w:val="28"/>
          <w:szCs w:val="28"/>
          <w:lang w:eastAsia="ar-SA"/>
        </w:rPr>
        <w:t xml:space="preserve"> </w:t>
      </w:r>
      <w:r w:rsidRPr="00F779CE">
        <w:rPr>
          <w:sz w:val="28"/>
          <w:szCs w:val="28"/>
          <w:lang w:eastAsia="ar-SA"/>
        </w:rPr>
        <w:t>размещаются</w:t>
      </w:r>
      <w:r w:rsidRPr="00A61963">
        <w:rPr>
          <w:sz w:val="28"/>
          <w:szCs w:val="28"/>
          <w:lang w:eastAsia="ar-SA"/>
        </w:rPr>
        <w:t xml:space="preserve"> на сайте Красноярской краевой станции юннатов </w:t>
      </w:r>
      <w:hyperlink r:id="rId10" w:history="1">
        <w:r w:rsidRPr="00A61963">
          <w:rPr>
            <w:b/>
            <w:i/>
            <w:sz w:val="28"/>
            <w:szCs w:val="28"/>
            <w:lang w:eastAsia="ar-SA"/>
          </w:rPr>
          <w:t>www.yunnat.ucoz.ru</w:t>
        </w:r>
      </w:hyperlink>
      <w:r w:rsidRPr="00A61963">
        <w:rPr>
          <w:i/>
        </w:rPr>
        <w:t>.</w:t>
      </w:r>
    </w:p>
    <w:p w:rsidR="00A61963" w:rsidRPr="00A61963" w:rsidRDefault="00A61963" w:rsidP="00A61963">
      <w:pPr>
        <w:ind w:firstLine="708"/>
        <w:jc w:val="both"/>
        <w:rPr>
          <w:sz w:val="28"/>
          <w:szCs w:val="28"/>
        </w:rPr>
      </w:pPr>
      <w:r w:rsidRPr="00A61963">
        <w:rPr>
          <w:sz w:val="28"/>
          <w:szCs w:val="28"/>
          <w:lang w:eastAsia="ar-SA"/>
        </w:rPr>
        <w:t xml:space="preserve">6.8. </w:t>
      </w:r>
      <w:r w:rsidRPr="00A61963">
        <w:rPr>
          <w:rFonts w:ascii="Times New Roman CYR" w:hAnsi="Times New Roman CYR" w:cs="Times New Roman CYR"/>
          <w:sz w:val="28"/>
          <w:szCs w:val="28"/>
        </w:rPr>
        <w:t>Лучшие</w:t>
      </w:r>
      <w:r w:rsidRPr="00A61963">
        <w:rPr>
          <w:sz w:val="28"/>
          <w:szCs w:val="28"/>
          <w:lang w:eastAsia="ar-SA"/>
        </w:rPr>
        <w:t xml:space="preserve"> материалы участников Акции</w:t>
      </w:r>
      <w:r w:rsidRPr="00A61963">
        <w:rPr>
          <w:sz w:val="28"/>
          <w:szCs w:val="28"/>
        </w:rPr>
        <w:t xml:space="preserve"> могут быть опубликованы в краевых средствах массой информации, </w:t>
      </w:r>
      <w:r w:rsidRPr="00A61963">
        <w:rPr>
          <w:sz w:val="28"/>
          <w:szCs w:val="28"/>
          <w:lang w:eastAsia="ar-SA"/>
        </w:rPr>
        <w:t xml:space="preserve">использованы на баннерах города Красноярска в целях экологического просвещения населения с обязательным сохранением авторства. </w:t>
      </w:r>
    </w:p>
    <w:p w:rsidR="00F779CE" w:rsidRDefault="00F779CE" w:rsidP="00BC66E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B27C8" w:rsidRDefault="003B27C8" w:rsidP="005D6CDD">
      <w:pPr>
        <w:ind w:left="7080"/>
      </w:pPr>
    </w:p>
    <w:p w:rsidR="005D6CDD" w:rsidRPr="005D6CDD" w:rsidRDefault="005D6CDD" w:rsidP="005D6CDD">
      <w:pPr>
        <w:ind w:left="7080"/>
      </w:pPr>
      <w:r w:rsidRPr="005D6CDD">
        <w:t>Приложение 1</w:t>
      </w:r>
    </w:p>
    <w:p w:rsidR="005D6CDD" w:rsidRDefault="005D6CDD" w:rsidP="005D6CDD">
      <w:pPr>
        <w:ind w:left="7080"/>
      </w:pPr>
      <w:r>
        <w:t>к положению о краевой акции «Первоцветы»</w:t>
      </w:r>
    </w:p>
    <w:p w:rsidR="003B27C8" w:rsidRDefault="003B27C8" w:rsidP="00493C89">
      <w:pPr>
        <w:tabs>
          <w:tab w:val="left" w:pos="0"/>
        </w:tabs>
        <w:jc w:val="center"/>
        <w:rPr>
          <w:b/>
        </w:rPr>
      </w:pPr>
    </w:p>
    <w:p w:rsidR="00493C89" w:rsidRPr="00493C89" w:rsidRDefault="00493C89" w:rsidP="00493C89">
      <w:pPr>
        <w:tabs>
          <w:tab w:val="left" w:pos="0"/>
        </w:tabs>
        <w:jc w:val="center"/>
        <w:rPr>
          <w:b/>
        </w:rPr>
      </w:pPr>
      <w:r w:rsidRPr="00493C89">
        <w:rPr>
          <w:b/>
        </w:rPr>
        <w:t>Критерии оценки отчётных материалов Акции</w:t>
      </w:r>
    </w:p>
    <w:p w:rsidR="00493C89" w:rsidRPr="00493C89" w:rsidRDefault="00493C89" w:rsidP="00493C89">
      <w:pPr>
        <w:tabs>
          <w:tab w:val="left" w:pos="0"/>
        </w:tabs>
        <w:jc w:val="center"/>
        <w:rPr>
          <w:b/>
        </w:rPr>
      </w:pPr>
    </w:p>
    <w:p w:rsidR="00493C89" w:rsidRPr="00493C89" w:rsidRDefault="00493C89" w:rsidP="00493C89">
      <w:pPr>
        <w:numPr>
          <w:ilvl w:val="0"/>
          <w:numId w:val="12"/>
        </w:numPr>
        <w:tabs>
          <w:tab w:val="left" w:pos="0"/>
          <w:tab w:val="left" w:pos="426"/>
        </w:tabs>
        <w:ind w:left="0" w:hanging="11"/>
        <w:jc w:val="both"/>
      </w:pPr>
      <w:r w:rsidRPr="00493C89">
        <w:t>Количество проведённых мероприятий номинации Акции.</w:t>
      </w:r>
    </w:p>
    <w:p w:rsidR="00493C89" w:rsidRPr="005D6CDD" w:rsidRDefault="00493C89" w:rsidP="00493C89">
      <w:pPr>
        <w:numPr>
          <w:ilvl w:val="0"/>
          <w:numId w:val="12"/>
        </w:numPr>
        <w:tabs>
          <w:tab w:val="left" w:pos="0"/>
          <w:tab w:val="left" w:pos="426"/>
        </w:tabs>
        <w:ind w:left="0" w:hanging="11"/>
        <w:jc w:val="both"/>
        <w:rPr>
          <w:i/>
        </w:rPr>
      </w:pPr>
      <w:proofErr w:type="gramStart"/>
      <w:r w:rsidRPr="005D6CDD">
        <w:t xml:space="preserve">Разнообразие использованных форм проведения мероприятий Акции  </w:t>
      </w:r>
      <w:r w:rsidRPr="005D6CDD">
        <w:rPr>
          <w:i/>
        </w:rPr>
        <w:t xml:space="preserve">(лекции, доклады, конкурсы, викторины, экологические театры, опросы, шествия и т.д.). </w:t>
      </w:r>
      <w:proofErr w:type="gramEnd"/>
    </w:p>
    <w:p w:rsidR="00493C89" w:rsidRPr="00493C89" w:rsidRDefault="00493C89" w:rsidP="00493C89">
      <w:pPr>
        <w:numPr>
          <w:ilvl w:val="0"/>
          <w:numId w:val="12"/>
        </w:numPr>
        <w:tabs>
          <w:tab w:val="left" w:pos="0"/>
          <w:tab w:val="left" w:pos="426"/>
        </w:tabs>
        <w:ind w:left="0" w:hanging="11"/>
        <w:jc w:val="both"/>
      </w:pPr>
      <w:r w:rsidRPr="00493C89">
        <w:t xml:space="preserve">Массовость </w:t>
      </w:r>
      <w:r w:rsidRPr="00493C89">
        <w:rPr>
          <w:i/>
        </w:rPr>
        <w:t>(количество детей и взрослых, вовлечённых в проведение мероприятий Акции).</w:t>
      </w:r>
      <w:r w:rsidRPr="00493C89">
        <w:t xml:space="preserve"> </w:t>
      </w:r>
    </w:p>
    <w:p w:rsidR="00493C89" w:rsidRPr="00493C89" w:rsidRDefault="00493C89" w:rsidP="00493C89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493C89">
        <w:t>Привлечение партнеров  и спонсоров (</w:t>
      </w:r>
      <w:r w:rsidRPr="00493C89">
        <w:rPr>
          <w:i/>
        </w:rPr>
        <w:t>органы власти, бизнес - структуры, общественные объединения, СМИ и т.п.).</w:t>
      </w:r>
    </w:p>
    <w:p w:rsidR="00493C89" w:rsidRPr="00493C89" w:rsidRDefault="00493C89" w:rsidP="00493C89">
      <w:pPr>
        <w:numPr>
          <w:ilvl w:val="0"/>
          <w:numId w:val="12"/>
        </w:numPr>
        <w:tabs>
          <w:tab w:val="left" w:pos="0"/>
          <w:tab w:val="left" w:pos="426"/>
        </w:tabs>
        <w:ind w:left="0" w:hanging="11"/>
        <w:jc w:val="both"/>
      </w:pPr>
      <w:r w:rsidRPr="00493C89">
        <w:t xml:space="preserve">Популяризация идеи сохранения лесных ресурсов информационными  средствами </w:t>
      </w:r>
      <w:r w:rsidRPr="00493C89">
        <w:rPr>
          <w:i/>
        </w:rPr>
        <w:t>(количество и качество материалов по пиару, распространению, продвижению идеи).</w:t>
      </w:r>
      <w:r w:rsidRPr="00493C89">
        <w:t xml:space="preserve"> </w:t>
      </w:r>
    </w:p>
    <w:p w:rsidR="00493C89" w:rsidRPr="005D6CDD" w:rsidRDefault="00493C89" w:rsidP="005D6CD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i/>
        </w:rPr>
      </w:pPr>
      <w:proofErr w:type="gramStart"/>
      <w:r w:rsidRPr="00493C89">
        <w:t xml:space="preserve">Количество и качество подтверждающих материалов </w:t>
      </w:r>
      <w:r w:rsidRPr="005D6CDD">
        <w:rPr>
          <w:i/>
        </w:rPr>
        <w:t>(</w:t>
      </w:r>
      <w:r w:rsidR="00F779CE" w:rsidRPr="005D6CDD">
        <w:rPr>
          <w:i/>
        </w:rPr>
        <w:t>флористическое описание, рекомендации,</w:t>
      </w:r>
      <w:r w:rsidR="005D6CDD" w:rsidRPr="005D6CDD">
        <w:rPr>
          <w:i/>
        </w:rPr>
        <w:t xml:space="preserve"> </w:t>
      </w:r>
      <w:r w:rsidRPr="005D6CDD">
        <w:rPr>
          <w:i/>
        </w:rPr>
        <w:t>агитационные средства, статьи, документы</w:t>
      </w:r>
      <w:r w:rsidR="005D6CDD" w:rsidRPr="005D6CDD">
        <w:rPr>
          <w:i/>
        </w:rPr>
        <w:t>,</w:t>
      </w:r>
      <w:r w:rsidRPr="005D6CDD">
        <w:rPr>
          <w:i/>
        </w:rPr>
        <w:t xml:space="preserve"> </w:t>
      </w:r>
      <w:r w:rsidR="005D6CDD" w:rsidRPr="005D6CDD">
        <w:rPr>
          <w:i/>
        </w:rPr>
        <w:t xml:space="preserve">фотографии, видеоролики </w:t>
      </w:r>
      <w:r w:rsidRPr="005D6CDD">
        <w:rPr>
          <w:i/>
        </w:rPr>
        <w:t>и т.п.)</w:t>
      </w:r>
      <w:r w:rsidR="005D6CDD">
        <w:rPr>
          <w:i/>
        </w:rPr>
        <w:t>.</w:t>
      </w:r>
      <w:proofErr w:type="gramEnd"/>
    </w:p>
    <w:p w:rsidR="00493C89" w:rsidRPr="00493C89" w:rsidRDefault="00493C89" w:rsidP="00493C89">
      <w:pPr>
        <w:tabs>
          <w:tab w:val="left" w:pos="0"/>
        </w:tabs>
        <w:jc w:val="both"/>
      </w:pPr>
    </w:p>
    <w:p w:rsidR="00493C89" w:rsidRDefault="00493C89" w:rsidP="00493C89">
      <w:pPr>
        <w:ind w:firstLine="709"/>
        <w:jc w:val="right"/>
      </w:pPr>
    </w:p>
    <w:p w:rsidR="007C2BE9" w:rsidRDefault="007C2BE9" w:rsidP="00493C89">
      <w:pPr>
        <w:ind w:firstLine="709"/>
        <w:jc w:val="right"/>
      </w:pPr>
    </w:p>
    <w:p w:rsidR="007C2BE9" w:rsidRDefault="007C2BE9" w:rsidP="00493C89">
      <w:pPr>
        <w:ind w:firstLine="709"/>
        <w:jc w:val="right"/>
      </w:pPr>
    </w:p>
    <w:p w:rsidR="007C2BE9" w:rsidRDefault="007C2BE9" w:rsidP="00493C89">
      <w:pPr>
        <w:ind w:firstLine="709"/>
        <w:jc w:val="right"/>
      </w:pPr>
    </w:p>
    <w:p w:rsidR="007C2BE9" w:rsidRDefault="007C2BE9" w:rsidP="00493C89">
      <w:pPr>
        <w:ind w:firstLine="709"/>
        <w:jc w:val="right"/>
      </w:pPr>
    </w:p>
    <w:p w:rsidR="007C2BE9" w:rsidRDefault="007C2BE9" w:rsidP="00493C89">
      <w:pPr>
        <w:ind w:firstLine="709"/>
        <w:jc w:val="right"/>
      </w:pPr>
    </w:p>
    <w:p w:rsidR="007C2BE9" w:rsidRDefault="007C2BE9" w:rsidP="00493C89">
      <w:pPr>
        <w:ind w:firstLine="709"/>
        <w:jc w:val="right"/>
      </w:pPr>
    </w:p>
    <w:p w:rsidR="007C2BE9" w:rsidRDefault="007C2BE9" w:rsidP="00493C89">
      <w:pPr>
        <w:ind w:firstLine="709"/>
        <w:jc w:val="right"/>
      </w:pPr>
    </w:p>
    <w:p w:rsidR="007C2BE9" w:rsidRDefault="007C2BE9" w:rsidP="00493C89">
      <w:pPr>
        <w:ind w:firstLine="709"/>
        <w:jc w:val="right"/>
      </w:pPr>
    </w:p>
    <w:p w:rsidR="007C2BE9" w:rsidRDefault="007C2BE9" w:rsidP="00493C89">
      <w:pPr>
        <w:ind w:firstLine="709"/>
        <w:jc w:val="right"/>
      </w:pPr>
    </w:p>
    <w:p w:rsidR="007C2BE9" w:rsidRDefault="007C2BE9" w:rsidP="00493C89">
      <w:pPr>
        <w:ind w:firstLine="709"/>
        <w:jc w:val="right"/>
      </w:pPr>
    </w:p>
    <w:p w:rsidR="007C2BE9" w:rsidRPr="00493C89" w:rsidRDefault="007C2BE9" w:rsidP="00493C89">
      <w:pPr>
        <w:ind w:firstLine="709"/>
        <w:jc w:val="right"/>
      </w:pPr>
    </w:p>
    <w:p w:rsidR="00F77E6A" w:rsidRDefault="00F77E6A" w:rsidP="005D6CDD">
      <w:pPr>
        <w:ind w:left="6372" w:firstLine="709"/>
      </w:pPr>
    </w:p>
    <w:p w:rsidR="00F77E6A" w:rsidRDefault="00F77E6A" w:rsidP="005D6CDD">
      <w:pPr>
        <w:ind w:left="6372" w:firstLine="709"/>
      </w:pPr>
    </w:p>
    <w:p w:rsidR="00F77E6A" w:rsidRDefault="00F77E6A" w:rsidP="005D6CDD">
      <w:pPr>
        <w:ind w:left="6372" w:firstLine="709"/>
      </w:pPr>
    </w:p>
    <w:p w:rsidR="00F77E6A" w:rsidRDefault="00F77E6A" w:rsidP="005D6CDD">
      <w:pPr>
        <w:ind w:left="6372" w:firstLine="709"/>
      </w:pPr>
    </w:p>
    <w:p w:rsidR="005D6CDD" w:rsidRDefault="00493C89" w:rsidP="005D6CDD">
      <w:pPr>
        <w:ind w:left="6372" w:firstLine="709"/>
      </w:pPr>
      <w:r w:rsidRPr="00493C89">
        <w:lastRenderedPageBreak/>
        <w:t>Приложение 2</w:t>
      </w:r>
      <w:r w:rsidR="005D6CDD" w:rsidRPr="005D6CDD">
        <w:t xml:space="preserve"> </w:t>
      </w:r>
    </w:p>
    <w:p w:rsidR="005D6CDD" w:rsidRDefault="005D6CDD" w:rsidP="005D6CDD">
      <w:pPr>
        <w:ind w:left="6372" w:firstLine="709"/>
      </w:pPr>
      <w:r w:rsidRPr="005D6CDD">
        <w:t xml:space="preserve">к положению о </w:t>
      </w:r>
      <w:proofErr w:type="gramStart"/>
      <w:r w:rsidRPr="005D6CDD">
        <w:t>краевой</w:t>
      </w:r>
      <w:proofErr w:type="gramEnd"/>
    </w:p>
    <w:p w:rsidR="005D6CDD" w:rsidRDefault="005D6CDD" w:rsidP="005D6CDD">
      <w:pPr>
        <w:ind w:left="7080"/>
      </w:pPr>
      <w:r w:rsidRPr="005D6CDD">
        <w:t xml:space="preserve"> акции «Первоцветы»</w:t>
      </w:r>
      <w:r>
        <w:t xml:space="preserve"> </w:t>
      </w:r>
    </w:p>
    <w:p w:rsidR="00493C89" w:rsidRPr="00493C89" w:rsidRDefault="00493C89" w:rsidP="005D6CDD">
      <w:pPr>
        <w:ind w:left="6372" w:firstLine="709"/>
      </w:pPr>
    </w:p>
    <w:p w:rsidR="00493C89" w:rsidRPr="00493C89" w:rsidRDefault="003B27C8" w:rsidP="003B27C8">
      <w:pPr>
        <w:ind w:left="1777" w:firstLine="347"/>
        <w:rPr>
          <w:b/>
        </w:rPr>
      </w:pPr>
      <w:r>
        <w:rPr>
          <w:b/>
        </w:rPr>
        <w:t xml:space="preserve">        </w:t>
      </w:r>
      <w:r w:rsidR="00493C89" w:rsidRPr="00493C89">
        <w:rPr>
          <w:b/>
        </w:rPr>
        <w:t>Требования к отчётным материалам Акции</w:t>
      </w:r>
    </w:p>
    <w:p w:rsidR="00493C89" w:rsidRPr="00493C89" w:rsidRDefault="00493C89" w:rsidP="00493C89">
      <w:pPr>
        <w:ind w:left="1069"/>
        <w:rPr>
          <w:b/>
          <w:i/>
          <w:spacing w:val="-7"/>
          <w:w w:val="104"/>
        </w:rPr>
      </w:pPr>
    </w:p>
    <w:p w:rsidR="00493C89" w:rsidRPr="00493C89" w:rsidRDefault="00493C89" w:rsidP="00493C89">
      <w:pPr>
        <w:numPr>
          <w:ilvl w:val="1"/>
          <w:numId w:val="13"/>
        </w:numPr>
        <w:tabs>
          <w:tab w:val="left" w:pos="1276"/>
        </w:tabs>
        <w:ind w:left="0" w:firstLine="709"/>
        <w:jc w:val="both"/>
      </w:pPr>
      <w:proofErr w:type="gramStart"/>
      <w:r w:rsidRPr="00493C89">
        <w:rPr>
          <w:b/>
          <w:i/>
          <w:spacing w:val="-7"/>
          <w:w w:val="104"/>
        </w:rPr>
        <w:t>Отчет</w:t>
      </w:r>
      <w:r w:rsidRPr="00493C89">
        <w:rPr>
          <w:rFonts w:ascii="Times New Roman CYR" w:hAnsi="Times New Roman CYR" w:cs="Times New Roman CYR"/>
          <w:b/>
        </w:rPr>
        <w:t xml:space="preserve"> </w:t>
      </w:r>
      <w:r w:rsidRPr="00493C89">
        <w:rPr>
          <w:b/>
          <w:i/>
          <w:spacing w:val="-7"/>
          <w:w w:val="104"/>
        </w:rPr>
        <w:t>должен иметь:</w:t>
      </w:r>
      <w:r w:rsidRPr="00493C89">
        <w:rPr>
          <w:b/>
        </w:rPr>
        <w:t xml:space="preserve"> </w:t>
      </w:r>
      <w:r w:rsidRPr="00493C89">
        <w:rPr>
          <w:iCs/>
        </w:rPr>
        <w:t>титульный лист</w:t>
      </w:r>
      <w:r w:rsidRPr="00493C89">
        <w:t xml:space="preserve"> с обязательным указанием (сверху вниз) названия учреждения, организации и/или объединения (по уставу), фамилии, имени, отчества и должности (полностью) ответственного за проведение Акции, название населенного пункта, год. </w:t>
      </w:r>
      <w:proofErr w:type="gramEnd"/>
    </w:p>
    <w:p w:rsidR="00493C89" w:rsidRPr="00493C89" w:rsidRDefault="00493C89" w:rsidP="00493C89">
      <w:pPr>
        <w:numPr>
          <w:ilvl w:val="1"/>
          <w:numId w:val="13"/>
        </w:numPr>
        <w:tabs>
          <w:tab w:val="left" w:pos="1276"/>
        </w:tabs>
        <w:ind w:left="0" w:firstLine="709"/>
        <w:jc w:val="both"/>
      </w:pPr>
      <w:r w:rsidRPr="00493C89">
        <w:rPr>
          <w:b/>
          <w:i/>
        </w:rPr>
        <w:t xml:space="preserve">Отчет должен содержать </w:t>
      </w:r>
      <w:r w:rsidRPr="00493C89">
        <w:t xml:space="preserve">информацию по результатам проведения Акции (Таблица 1),  </w:t>
      </w:r>
      <w:r w:rsidRPr="00493C89">
        <w:rPr>
          <w:w w:val="104"/>
          <w:u w:val="single"/>
        </w:rPr>
        <w:t>фотографиями</w:t>
      </w:r>
      <w:r w:rsidRPr="00493C89">
        <w:rPr>
          <w:w w:val="104"/>
        </w:rPr>
        <w:t xml:space="preserve"> </w:t>
      </w:r>
      <w:r w:rsidRPr="00493C89">
        <w:rPr>
          <w:spacing w:val="-5"/>
        </w:rPr>
        <w:t xml:space="preserve">в формате </w:t>
      </w:r>
      <w:r w:rsidRPr="00493C89">
        <w:rPr>
          <w:spacing w:val="-5"/>
          <w:lang w:val="en-US"/>
        </w:rPr>
        <w:t>JPG</w:t>
      </w:r>
      <w:r w:rsidRPr="00493C89">
        <w:rPr>
          <w:spacing w:val="-5"/>
        </w:rPr>
        <w:t>, размером 1,5 МГ</w:t>
      </w:r>
      <w:r w:rsidRPr="00493C89">
        <w:rPr>
          <w:w w:val="104"/>
        </w:rPr>
        <w:t xml:space="preserve"> (не более 10 -  с обозначением содержания каждой из них) и другие материалы, </w:t>
      </w:r>
      <w:r w:rsidRPr="00493C89">
        <w:rPr>
          <w:u w:val="single"/>
        </w:rPr>
        <w:t xml:space="preserve">отражающие деятельность участников Акции и их количественный охват.    </w:t>
      </w:r>
      <w:r w:rsidRPr="00493C89">
        <w:t xml:space="preserve">  </w:t>
      </w:r>
    </w:p>
    <w:p w:rsidR="00493C89" w:rsidRPr="00493C89" w:rsidRDefault="00493C89" w:rsidP="00493C89">
      <w:pPr>
        <w:numPr>
          <w:ilvl w:val="1"/>
          <w:numId w:val="13"/>
        </w:numPr>
        <w:tabs>
          <w:tab w:val="left" w:pos="1276"/>
        </w:tabs>
        <w:ind w:left="0" w:firstLine="709"/>
        <w:jc w:val="both"/>
      </w:pPr>
      <w:proofErr w:type="gramStart"/>
      <w:r w:rsidRPr="00493C89">
        <w:rPr>
          <w:b/>
          <w:i/>
        </w:rPr>
        <w:t xml:space="preserve">Дополнительные  материалы, </w:t>
      </w:r>
      <w:r w:rsidRPr="00493C89">
        <w:t>приложенные к отчету</w:t>
      </w:r>
      <w:r w:rsidRPr="00493C89">
        <w:rPr>
          <w:i/>
        </w:rPr>
        <w:t xml:space="preserve"> </w:t>
      </w:r>
      <w:r w:rsidRPr="00493C89">
        <w:rPr>
          <w:b/>
          <w:i/>
        </w:rPr>
        <w:t xml:space="preserve"> </w:t>
      </w:r>
      <w:r w:rsidRPr="00493C89">
        <w:rPr>
          <w:i/>
        </w:rPr>
        <w:t xml:space="preserve">(сценарии, презентации, видео, </w:t>
      </w:r>
      <w:r w:rsidRPr="00493C89">
        <w:rPr>
          <w:i/>
          <w:u w:val="single"/>
        </w:rPr>
        <w:t xml:space="preserve">фотографии </w:t>
      </w:r>
      <w:r w:rsidRPr="00493C89">
        <w:t xml:space="preserve"> </w:t>
      </w:r>
      <w:r w:rsidRPr="00493C89">
        <w:rPr>
          <w:i/>
        </w:rPr>
        <w:t>плакатов</w:t>
      </w:r>
      <w:r w:rsidRPr="00493C89">
        <w:rPr>
          <w:rFonts w:ascii="Times New Roman CYR" w:hAnsi="Times New Roman CYR" w:cs="Times New Roman CYR"/>
        </w:rPr>
        <w:t xml:space="preserve">, </w:t>
      </w:r>
      <w:r w:rsidRPr="00493C89">
        <w:rPr>
          <w:i/>
        </w:rPr>
        <w:t xml:space="preserve">листовок и т.п.), </w:t>
      </w:r>
      <w:r w:rsidRPr="00493C89">
        <w:t xml:space="preserve">должны содержать полную информацию об авторе работы (если имеется): фамилия, имя,  наименование учреждения,  класс, объединение; фамилия, имя, отчество (полностью),  должность руководителя работы; населенный пункт, год. </w:t>
      </w:r>
      <w:proofErr w:type="gramEnd"/>
    </w:p>
    <w:p w:rsidR="00493C89" w:rsidRPr="00493C89" w:rsidRDefault="00493C89" w:rsidP="00493C89">
      <w:pPr>
        <w:tabs>
          <w:tab w:val="num" w:pos="720"/>
          <w:tab w:val="left" w:pos="1276"/>
        </w:tabs>
        <w:ind w:firstLine="709"/>
        <w:jc w:val="both"/>
      </w:pPr>
      <w:r w:rsidRPr="00493C89">
        <w:rPr>
          <w:b/>
          <w:i/>
          <w:spacing w:val="-5"/>
        </w:rPr>
        <w:tab/>
        <w:t xml:space="preserve">Фото </w:t>
      </w:r>
      <w:r w:rsidRPr="00493C89">
        <w:rPr>
          <w:spacing w:val="-5"/>
        </w:rPr>
        <w:t xml:space="preserve">в формате </w:t>
      </w:r>
      <w:r w:rsidRPr="00493C89">
        <w:rPr>
          <w:spacing w:val="-5"/>
          <w:lang w:val="en-US"/>
        </w:rPr>
        <w:t>JPG</w:t>
      </w:r>
      <w:r w:rsidRPr="00493C89">
        <w:rPr>
          <w:spacing w:val="-5"/>
        </w:rPr>
        <w:t>, размером не более 1,5 МГ</w:t>
      </w:r>
      <w:r w:rsidRPr="00493C89">
        <w:t>;</w:t>
      </w:r>
    </w:p>
    <w:p w:rsidR="00493C89" w:rsidRPr="00493C89" w:rsidRDefault="00493C89" w:rsidP="00493C89">
      <w:pPr>
        <w:tabs>
          <w:tab w:val="num" w:pos="900"/>
          <w:tab w:val="left" w:pos="1276"/>
        </w:tabs>
        <w:ind w:firstLine="709"/>
        <w:jc w:val="both"/>
      </w:pPr>
      <w:r w:rsidRPr="00493C89">
        <w:rPr>
          <w:b/>
          <w:i/>
        </w:rPr>
        <w:t>видео</w:t>
      </w:r>
      <w:r w:rsidRPr="00493C89">
        <w:t xml:space="preserve"> с расширением *.</w:t>
      </w:r>
      <w:proofErr w:type="spellStart"/>
      <w:r w:rsidRPr="00493C89">
        <w:rPr>
          <w:lang w:val="en-US"/>
        </w:rPr>
        <w:t>fla</w:t>
      </w:r>
      <w:proofErr w:type="spellEnd"/>
      <w:r w:rsidRPr="00493C89">
        <w:t>*.</w:t>
      </w:r>
      <w:proofErr w:type="spellStart"/>
      <w:r w:rsidRPr="00493C89">
        <w:rPr>
          <w:lang w:val="en-US"/>
        </w:rPr>
        <w:t>swf</w:t>
      </w:r>
      <w:proofErr w:type="spellEnd"/>
      <w:r w:rsidRPr="00493C89">
        <w:t xml:space="preserve"> продолжительностью от 5 до 20 минут, не более 2МГ;  </w:t>
      </w:r>
    </w:p>
    <w:p w:rsidR="00493C89" w:rsidRPr="00493C89" w:rsidRDefault="00493C89" w:rsidP="00493C89">
      <w:pPr>
        <w:tabs>
          <w:tab w:val="num" w:pos="900"/>
          <w:tab w:val="left" w:pos="1276"/>
        </w:tabs>
        <w:ind w:firstLine="709"/>
        <w:jc w:val="both"/>
      </w:pPr>
      <w:r w:rsidRPr="00493C89">
        <w:rPr>
          <w:b/>
          <w:i/>
        </w:rPr>
        <w:t>Презентации</w:t>
      </w:r>
      <w:r w:rsidRPr="00493C89">
        <w:t xml:space="preserve"> в компьютерной программе </w:t>
      </w:r>
      <w:proofErr w:type="spellStart"/>
      <w:r w:rsidRPr="00493C89">
        <w:t>Microsoft</w:t>
      </w:r>
      <w:proofErr w:type="spellEnd"/>
      <w:r w:rsidRPr="00493C89">
        <w:t xml:space="preserve"> </w:t>
      </w:r>
      <w:proofErr w:type="spellStart"/>
      <w:r w:rsidRPr="00493C89">
        <w:t>Office</w:t>
      </w:r>
      <w:proofErr w:type="spellEnd"/>
      <w:r w:rsidRPr="00493C89">
        <w:t xml:space="preserve"> </w:t>
      </w:r>
      <w:proofErr w:type="spellStart"/>
      <w:r w:rsidRPr="00493C89">
        <w:t>PowerPoint</w:t>
      </w:r>
      <w:proofErr w:type="spellEnd"/>
      <w:r w:rsidRPr="00493C89">
        <w:t>, размер одной презентации не должен превышать 1,5 МГ.</w:t>
      </w:r>
    </w:p>
    <w:p w:rsidR="00493C89" w:rsidRPr="00493C89" w:rsidRDefault="00493C89" w:rsidP="00493C89">
      <w:pPr>
        <w:tabs>
          <w:tab w:val="left" w:pos="0"/>
        </w:tabs>
        <w:jc w:val="right"/>
      </w:pPr>
    </w:p>
    <w:p w:rsidR="00493C89" w:rsidRPr="00493C89" w:rsidRDefault="00493C89" w:rsidP="00493C89">
      <w:pPr>
        <w:tabs>
          <w:tab w:val="left" w:pos="0"/>
        </w:tabs>
        <w:jc w:val="right"/>
        <w:rPr>
          <w:b/>
          <w:i/>
        </w:rPr>
      </w:pPr>
      <w:r w:rsidRPr="00493C89">
        <w:t>Таблица 1</w:t>
      </w:r>
    </w:p>
    <w:p w:rsidR="00493C89" w:rsidRPr="00493C89" w:rsidRDefault="00493C89" w:rsidP="00493C89">
      <w:pPr>
        <w:tabs>
          <w:tab w:val="left" w:pos="0"/>
        </w:tabs>
        <w:ind w:left="1069"/>
        <w:jc w:val="center"/>
      </w:pPr>
      <w:r w:rsidRPr="00493C89">
        <w:t xml:space="preserve">Информация по результатам проведения Акции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6662"/>
        <w:gridCol w:w="3119"/>
      </w:tblGrid>
      <w:tr w:rsidR="00493C89" w:rsidRPr="00493C89" w:rsidTr="00F156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spacing w:val="-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4"/>
              </w:rPr>
            </w:pPr>
            <w:r w:rsidRPr="00493C89">
              <w:rPr>
                <w:spacing w:val="-4"/>
              </w:rPr>
              <w:t xml:space="preserve">География реализации мероприятий Акции (перечислить  населенные пункты)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ind w:firstLine="709"/>
              <w:jc w:val="both"/>
              <w:rPr>
                <w:b/>
              </w:rPr>
            </w:pPr>
          </w:p>
        </w:tc>
      </w:tr>
      <w:tr w:rsidR="00493C89" w:rsidRPr="00493C89" w:rsidTr="00F156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spacing w:val="-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4"/>
              </w:rPr>
            </w:pPr>
            <w:r w:rsidRPr="00493C89">
              <w:rPr>
                <w:spacing w:val="-5"/>
              </w:rPr>
              <w:t>Целевые группы, на которых были направлены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ind w:firstLine="709"/>
              <w:jc w:val="both"/>
              <w:rPr>
                <w:b/>
              </w:rPr>
            </w:pPr>
          </w:p>
        </w:tc>
      </w:tr>
      <w:tr w:rsidR="00493C89" w:rsidRPr="00493C89" w:rsidTr="00F156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spacing w:val="-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4"/>
              </w:rPr>
            </w:pPr>
            <w:r w:rsidRPr="00493C89">
              <w:t>Формы проведения мероприятий с кратким описанием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ind w:firstLine="709"/>
              <w:jc w:val="both"/>
              <w:rPr>
                <w:b/>
              </w:rPr>
            </w:pPr>
          </w:p>
        </w:tc>
      </w:tr>
      <w:tr w:rsidR="00493C89" w:rsidRPr="00493C89" w:rsidTr="00F156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tabs>
                <w:tab w:val="left" w:pos="426"/>
              </w:tabs>
            </w:pPr>
            <w:r w:rsidRPr="00493C89">
              <w:t>Название учреждений - 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ind w:firstLine="709"/>
              <w:jc w:val="both"/>
              <w:rPr>
                <w:b/>
              </w:rPr>
            </w:pPr>
          </w:p>
        </w:tc>
      </w:tr>
      <w:tr w:rsidR="00493C89" w:rsidRPr="00493C89" w:rsidTr="00F156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tabs>
                <w:tab w:val="left" w:pos="426"/>
              </w:tabs>
            </w:pPr>
            <w:r w:rsidRPr="00493C89">
              <w:t>количество участников  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ind w:firstLine="709"/>
              <w:jc w:val="both"/>
              <w:rPr>
                <w:b/>
              </w:rPr>
            </w:pPr>
          </w:p>
        </w:tc>
      </w:tr>
      <w:tr w:rsidR="00493C89" w:rsidRPr="00493C89" w:rsidTr="00F156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shd w:val="clear" w:color="auto" w:fill="FFFFFF"/>
              <w:tabs>
                <w:tab w:val="left" w:pos="426"/>
                <w:tab w:val="left" w:pos="1080"/>
              </w:tabs>
              <w:autoSpaceDN w:val="0"/>
            </w:pPr>
            <w:r w:rsidRPr="00493C89">
              <w:t>Участие партнеров и спонсоров (</w:t>
            </w:r>
            <w:r w:rsidRPr="00493C89">
              <w:rPr>
                <w:i/>
              </w:rPr>
              <w:t>органы власти, бизнес - структуры, общественные объединения, СМИ и т.п.)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ind w:firstLine="709"/>
              <w:jc w:val="both"/>
              <w:rPr>
                <w:b/>
              </w:rPr>
            </w:pPr>
          </w:p>
        </w:tc>
      </w:tr>
      <w:tr w:rsidR="00493C89" w:rsidRPr="00493C89" w:rsidTr="00F156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  <w:tab w:val="left" w:pos="1080"/>
              </w:tabs>
              <w:autoSpaceDN w:val="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shd w:val="clear" w:color="auto" w:fill="FFFFFF"/>
              <w:tabs>
                <w:tab w:val="left" w:pos="426"/>
                <w:tab w:val="left" w:pos="1080"/>
              </w:tabs>
              <w:autoSpaceDN w:val="0"/>
            </w:pPr>
            <w:r w:rsidRPr="00493C89">
              <w:t xml:space="preserve"> Освещение в СМИ</w:t>
            </w:r>
            <w:r w:rsidRPr="00493C89">
              <w:rPr>
                <w:i/>
              </w:rPr>
              <w:t>: общее количество публикаций, виде</w:t>
            </w:r>
            <w:proofErr w:type="gramStart"/>
            <w:r w:rsidRPr="00493C89">
              <w:rPr>
                <w:i/>
              </w:rPr>
              <w:t>о-</w:t>
            </w:r>
            <w:proofErr w:type="gramEnd"/>
            <w:r w:rsidRPr="00493C89">
              <w:rPr>
                <w:i/>
              </w:rPr>
              <w:t xml:space="preserve"> и радио-репортажей и в каких изданиях, телеканалах, программах (приложить копии опубликованных материалов)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89" w:rsidRPr="00493C89" w:rsidRDefault="00493C89" w:rsidP="00493C89">
            <w:pPr>
              <w:ind w:firstLine="709"/>
              <w:jc w:val="both"/>
              <w:rPr>
                <w:b/>
              </w:rPr>
            </w:pPr>
          </w:p>
        </w:tc>
      </w:tr>
      <w:tr w:rsidR="00AB3FB3" w:rsidRPr="00493C89" w:rsidTr="00F156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B3" w:rsidRPr="00493C89" w:rsidRDefault="00AB3FB3" w:rsidP="00493C89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  <w:tab w:val="left" w:pos="1080"/>
              </w:tabs>
              <w:autoSpaceDN w:val="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8A" w:rsidRDefault="004B388A" w:rsidP="004B388A">
            <w:pPr>
              <w:shd w:val="clear" w:color="auto" w:fill="FFFFFF"/>
              <w:tabs>
                <w:tab w:val="left" w:pos="426"/>
                <w:tab w:val="left" w:pos="1080"/>
              </w:tabs>
              <w:autoSpaceDN w:val="0"/>
            </w:pPr>
            <w:r>
              <w:t>Описание:</w:t>
            </w:r>
          </w:p>
          <w:p w:rsidR="004B388A" w:rsidRDefault="004B388A" w:rsidP="004B388A">
            <w:pPr>
              <w:shd w:val="clear" w:color="auto" w:fill="FFFFFF"/>
              <w:tabs>
                <w:tab w:val="left" w:pos="426"/>
                <w:tab w:val="left" w:pos="1080"/>
              </w:tabs>
              <w:autoSpaceDN w:val="0"/>
            </w:pPr>
            <w:r>
              <w:t xml:space="preserve">-  местоположения, площадь изучаемой территории с произрастанием первоцветов, </w:t>
            </w:r>
          </w:p>
          <w:p w:rsidR="004B388A" w:rsidRDefault="004B388A" w:rsidP="004B388A">
            <w:pPr>
              <w:shd w:val="clear" w:color="auto" w:fill="FFFFFF"/>
              <w:tabs>
                <w:tab w:val="left" w:pos="426"/>
                <w:tab w:val="left" w:pos="1080"/>
              </w:tabs>
              <w:autoSpaceDN w:val="0"/>
            </w:pPr>
            <w:r>
              <w:t xml:space="preserve">- ближайший населённый пункт, </w:t>
            </w:r>
          </w:p>
          <w:p w:rsidR="004B388A" w:rsidRDefault="004B388A" w:rsidP="004B388A">
            <w:pPr>
              <w:shd w:val="clear" w:color="auto" w:fill="FFFFFF"/>
              <w:tabs>
                <w:tab w:val="left" w:pos="426"/>
                <w:tab w:val="left" w:pos="1080"/>
              </w:tabs>
              <w:autoSpaceDN w:val="0"/>
            </w:pPr>
            <w:proofErr w:type="gramStart"/>
            <w:r>
              <w:t xml:space="preserve">- список первоцветов (список оформляется в столбик следующим образом: </w:t>
            </w:r>
            <w:proofErr w:type="gramEnd"/>
          </w:p>
          <w:p w:rsidR="004B388A" w:rsidRDefault="004B388A" w:rsidP="004B388A">
            <w:pPr>
              <w:shd w:val="clear" w:color="auto" w:fill="FFFFFF"/>
              <w:tabs>
                <w:tab w:val="left" w:pos="426"/>
                <w:tab w:val="left" w:pos="1080"/>
              </w:tabs>
              <w:autoSpaceDN w:val="0"/>
            </w:pPr>
            <w:r>
              <w:t xml:space="preserve">название растения (вид): </w:t>
            </w:r>
          </w:p>
          <w:p w:rsidR="004B388A" w:rsidRDefault="004B388A" w:rsidP="004B388A">
            <w:pPr>
              <w:shd w:val="clear" w:color="auto" w:fill="FFFFFF"/>
              <w:tabs>
                <w:tab w:val="left" w:pos="426"/>
                <w:tab w:val="left" w:pos="1080"/>
              </w:tabs>
              <w:autoSpaceDN w:val="0"/>
            </w:pPr>
            <w:proofErr w:type="spellStart"/>
            <w:r>
              <w:t>Ticaria</w:t>
            </w:r>
            <w:proofErr w:type="spellEnd"/>
            <w:r>
              <w:t xml:space="preserve"> </w:t>
            </w:r>
            <w:proofErr w:type="spellStart"/>
            <w:r>
              <w:t>verna</w:t>
            </w:r>
            <w:proofErr w:type="spellEnd"/>
            <w:r>
              <w:t xml:space="preserve"> – Чистяк весенний семейство: </w:t>
            </w:r>
            <w:proofErr w:type="spellStart"/>
            <w:proofErr w:type="gramStart"/>
            <w:r>
              <w:t>Ranunculaceae</w:t>
            </w:r>
            <w:proofErr w:type="spellEnd"/>
            <w:r>
              <w:t xml:space="preserve"> – Лютиковы);</w:t>
            </w:r>
            <w:proofErr w:type="gramEnd"/>
          </w:p>
          <w:p w:rsidR="004B388A" w:rsidRDefault="004B388A" w:rsidP="004B388A">
            <w:pPr>
              <w:shd w:val="clear" w:color="auto" w:fill="FFFFFF"/>
              <w:tabs>
                <w:tab w:val="left" w:pos="426"/>
                <w:tab w:val="left" w:pos="1080"/>
              </w:tabs>
              <w:autoSpaceDN w:val="0"/>
            </w:pPr>
            <w:r>
              <w:t xml:space="preserve"> Анализируя список:</w:t>
            </w:r>
          </w:p>
          <w:p w:rsidR="004B388A" w:rsidRDefault="004B388A" w:rsidP="004B388A">
            <w:pPr>
              <w:shd w:val="clear" w:color="auto" w:fill="FFFFFF"/>
              <w:tabs>
                <w:tab w:val="left" w:pos="426"/>
                <w:tab w:val="left" w:pos="1080"/>
              </w:tabs>
              <w:autoSpaceDN w:val="0"/>
            </w:pPr>
            <w:r>
              <w:t xml:space="preserve">- указать, сколько всего первоцветов было описано в ходе исследования; </w:t>
            </w:r>
          </w:p>
          <w:p w:rsidR="00AB3FB3" w:rsidRPr="00493C89" w:rsidRDefault="004B388A" w:rsidP="004B388A">
            <w:pPr>
              <w:shd w:val="clear" w:color="auto" w:fill="FFFFFF"/>
              <w:tabs>
                <w:tab w:val="left" w:pos="426"/>
                <w:tab w:val="left" w:pos="1080"/>
              </w:tabs>
              <w:autoSpaceDN w:val="0"/>
            </w:pPr>
            <w:r>
              <w:t>- назвать какие  из них являются редкими, исчезающими, сокращающими свою численность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B3" w:rsidRPr="00493C89" w:rsidRDefault="00AB3FB3" w:rsidP="00493C89">
            <w:pPr>
              <w:ind w:firstLine="709"/>
              <w:jc w:val="both"/>
              <w:rPr>
                <w:b/>
              </w:rPr>
            </w:pPr>
          </w:p>
        </w:tc>
      </w:tr>
    </w:tbl>
    <w:p w:rsidR="00493C89" w:rsidRPr="00493C89" w:rsidRDefault="00493C89" w:rsidP="00B17684">
      <w:pPr>
        <w:spacing w:before="100" w:beforeAutospacing="1" w:after="100" w:afterAutospacing="1"/>
        <w:rPr>
          <w:b/>
          <w:i/>
          <w:spacing w:val="-7"/>
          <w:w w:val="104"/>
        </w:rPr>
        <w:sectPr w:rsidR="00493C89" w:rsidRPr="00493C89" w:rsidSect="006D6592">
          <w:pgSz w:w="12240" w:h="15840"/>
          <w:pgMar w:top="794" w:right="794" w:bottom="737" w:left="1474" w:header="720" w:footer="720" w:gutter="0"/>
          <w:cols w:space="720"/>
        </w:sectPr>
      </w:pPr>
    </w:p>
    <w:p w:rsidR="00AB3FB3" w:rsidRPr="00AB3FB3" w:rsidRDefault="00AB3FB3" w:rsidP="005D6CDD">
      <w:pPr>
        <w:ind w:left="11328" w:firstLine="709"/>
        <w:jc w:val="both"/>
      </w:pPr>
      <w:r w:rsidRPr="00AB3FB3">
        <w:lastRenderedPageBreak/>
        <w:t xml:space="preserve">Приложение 3 </w:t>
      </w:r>
    </w:p>
    <w:p w:rsidR="005D6CDD" w:rsidRDefault="005D6CDD" w:rsidP="005D6CDD">
      <w:pPr>
        <w:ind w:left="11328" w:firstLine="709"/>
        <w:jc w:val="both"/>
      </w:pPr>
      <w:r w:rsidRPr="005D6CDD">
        <w:t xml:space="preserve">к положению о </w:t>
      </w:r>
      <w:proofErr w:type="gramStart"/>
      <w:r w:rsidRPr="005D6CDD">
        <w:t>краевой</w:t>
      </w:r>
      <w:proofErr w:type="gramEnd"/>
      <w:r w:rsidRPr="005D6CDD">
        <w:t xml:space="preserve"> </w:t>
      </w:r>
    </w:p>
    <w:p w:rsidR="005D6CDD" w:rsidRDefault="005D6CDD" w:rsidP="005D6CDD">
      <w:pPr>
        <w:ind w:left="11328" w:firstLine="709"/>
        <w:jc w:val="both"/>
      </w:pPr>
      <w:r w:rsidRPr="005D6CDD">
        <w:t>акции «Первоцветы»</w:t>
      </w:r>
      <w:r>
        <w:t xml:space="preserve"> </w:t>
      </w:r>
    </w:p>
    <w:p w:rsidR="005D6CDD" w:rsidRDefault="005D6CDD" w:rsidP="005D6CDD">
      <w:pPr>
        <w:ind w:left="11328" w:firstLine="709"/>
        <w:jc w:val="both"/>
      </w:pPr>
    </w:p>
    <w:p w:rsidR="00AB3FB3" w:rsidRPr="00AB3FB3" w:rsidRDefault="00AB3FB3" w:rsidP="00AB3FB3">
      <w:pPr>
        <w:ind w:firstLine="709"/>
        <w:jc w:val="center"/>
        <w:rPr>
          <w:b/>
        </w:rPr>
      </w:pPr>
      <w:r w:rsidRPr="00AB3FB3">
        <w:rPr>
          <w:b/>
        </w:rPr>
        <w:t>Протокол</w:t>
      </w:r>
    </w:p>
    <w:p w:rsidR="00AB3FB3" w:rsidRPr="00AB3FB3" w:rsidRDefault="00AB3FB3" w:rsidP="00AB3FB3">
      <w:pPr>
        <w:ind w:firstLine="709"/>
        <w:jc w:val="center"/>
        <w:rPr>
          <w:b/>
        </w:rPr>
      </w:pPr>
      <w:r w:rsidRPr="00AB3FB3">
        <w:rPr>
          <w:b/>
        </w:rPr>
        <w:t>проведения муниципального этапа акции «</w:t>
      </w:r>
      <w:r w:rsidR="003B27C8">
        <w:rPr>
          <w:b/>
        </w:rPr>
        <w:t>Первоцветы</w:t>
      </w:r>
      <w:r w:rsidRPr="00AB3FB3">
        <w:rPr>
          <w:b/>
        </w:rPr>
        <w:t>!»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7105"/>
      </w:tblGrid>
      <w:tr w:rsidR="00AB3FB3" w:rsidRPr="00AB3FB3" w:rsidTr="00F1564E">
        <w:tc>
          <w:tcPr>
            <w:tcW w:w="1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B3" w:rsidRPr="00AB3FB3" w:rsidRDefault="00AB3FB3" w:rsidP="00AB3FB3">
            <w:pPr>
              <w:ind w:firstLine="709"/>
              <w:jc w:val="center"/>
              <w:rPr>
                <w:b/>
                <w:i/>
              </w:rPr>
            </w:pPr>
          </w:p>
          <w:p w:rsidR="00AB3FB3" w:rsidRPr="00AB3FB3" w:rsidRDefault="00AB3FB3" w:rsidP="00AB3FB3">
            <w:pPr>
              <w:ind w:firstLine="709"/>
              <w:jc w:val="center"/>
              <w:rPr>
                <w:b/>
                <w:i/>
              </w:rPr>
            </w:pPr>
            <w:r w:rsidRPr="00AB3FB3">
              <w:rPr>
                <w:b/>
                <w:i/>
              </w:rPr>
              <w:t>Информация об организаторе муниципального этапа Акции</w:t>
            </w:r>
          </w:p>
        </w:tc>
      </w:tr>
      <w:tr w:rsidR="00AB3FB3" w:rsidRPr="00AB3FB3" w:rsidTr="00F1564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B3" w:rsidRPr="00AB3FB3" w:rsidRDefault="00AB3FB3" w:rsidP="00AB3FB3">
            <w:r w:rsidRPr="00AB3FB3">
              <w:t>Территория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B3" w:rsidRPr="00AB3FB3" w:rsidRDefault="00AB3FB3" w:rsidP="00AB3FB3">
            <w:pPr>
              <w:ind w:firstLine="709"/>
              <w:jc w:val="both"/>
              <w:rPr>
                <w:b/>
              </w:rPr>
            </w:pPr>
          </w:p>
        </w:tc>
      </w:tr>
      <w:tr w:rsidR="00AB3FB3" w:rsidRPr="00AB3FB3" w:rsidTr="00F1564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B3" w:rsidRPr="00AB3FB3" w:rsidRDefault="00AB3FB3" w:rsidP="00AB3FB3">
            <w:r w:rsidRPr="00AB3FB3">
              <w:t>Населенный пункт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B3" w:rsidRPr="00AB3FB3" w:rsidRDefault="00AB3FB3" w:rsidP="00AB3FB3">
            <w:pPr>
              <w:ind w:firstLine="709"/>
              <w:jc w:val="both"/>
              <w:rPr>
                <w:b/>
              </w:rPr>
            </w:pPr>
          </w:p>
        </w:tc>
      </w:tr>
      <w:tr w:rsidR="00AB3FB3" w:rsidRPr="00AB3FB3" w:rsidTr="00F1564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B3" w:rsidRPr="00AB3FB3" w:rsidRDefault="00AB3FB3" w:rsidP="00AB3FB3">
            <w:r w:rsidRPr="00AB3FB3">
              <w:rPr>
                <w:iCs/>
              </w:rPr>
              <w:t>Учреждение,</w:t>
            </w:r>
            <w:r w:rsidRPr="00AB3FB3">
              <w:t xml:space="preserve"> проводившее муниципальный этап Акции </w:t>
            </w:r>
            <w:r w:rsidRPr="00AB3FB3">
              <w:rPr>
                <w:i/>
                <w:iCs/>
              </w:rPr>
              <w:t>(полное название по уставу)</w:t>
            </w:r>
            <w:r w:rsidRPr="00AB3FB3">
              <w:t xml:space="preserve"> 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B3" w:rsidRPr="00AB3FB3" w:rsidRDefault="00AB3FB3" w:rsidP="00AB3FB3">
            <w:pPr>
              <w:ind w:firstLine="709"/>
              <w:jc w:val="both"/>
              <w:rPr>
                <w:b/>
              </w:rPr>
            </w:pPr>
          </w:p>
        </w:tc>
      </w:tr>
      <w:tr w:rsidR="00AB3FB3" w:rsidRPr="00AB3FB3" w:rsidTr="00F1564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B3" w:rsidRPr="00AB3FB3" w:rsidRDefault="00AB3FB3" w:rsidP="00AB3FB3">
            <w:r w:rsidRPr="00AB3FB3">
              <w:t xml:space="preserve">Ф.И.О., должность ответственного за проведение муниципального этапа 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B3" w:rsidRPr="00AB3FB3" w:rsidRDefault="00AB3FB3" w:rsidP="00AB3FB3">
            <w:pPr>
              <w:ind w:firstLine="709"/>
              <w:jc w:val="both"/>
              <w:rPr>
                <w:b/>
              </w:rPr>
            </w:pPr>
          </w:p>
        </w:tc>
      </w:tr>
      <w:tr w:rsidR="00AB3FB3" w:rsidRPr="00AB3FB3" w:rsidTr="00F1564E">
        <w:tc>
          <w:tcPr>
            <w:tcW w:w="1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B3" w:rsidRPr="00AB3FB3" w:rsidRDefault="00AB3FB3" w:rsidP="00AB3FB3">
            <w:pPr>
              <w:ind w:firstLine="709"/>
              <w:jc w:val="center"/>
              <w:rPr>
                <w:b/>
              </w:rPr>
            </w:pPr>
            <w:r w:rsidRPr="00AB3FB3">
              <w:rPr>
                <w:b/>
                <w:i/>
              </w:rPr>
              <w:t>Общая информация о муниципальном этапе Акции</w:t>
            </w:r>
          </w:p>
        </w:tc>
      </w:tr>
      <w:tr w:rsidR="00AB3FB3" w:rsidRPr="00AB3FB3" w:rsidTr="00F1564E">
        <w:tc>
          <w:tcPr>
            <w:tcW w:w="1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B3" w:rsidRPr="00AB3FB3" w:rsidRDefault="00AB3FB3" w:rsidP="00AB3F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autoSpaceDN w:val="0"/>
              <w:jc w:val="both"/>
            </w:pPr>
            <w:r w:rsidRPr="00AB3FB3">
              <w:t>Общее количество</w:t>
            </w:r>
            <w:r w:rsidRPr="00AB3FB3">
              <w:rPr>
                <w:spacing w:val="-4"/>
              </w:rPr>
              <w:t>:</w:t>
            </w:r>
          </w:p>
        </w:tc>
      </w:tr>
      <w:tr w:rsidR="00AB3FB3" w:rsidRPr="00AB3FB3" w:rsidTr="00F1564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B3" w:rsidRPr="00AB3FB3" w:rsidRDefault="00AB3FB3" w:rsidP="00AB3FB3">
            <w:pPr>
              <w:numPr>
                <w:ilvl w:val="0"/>
                <w:numId w:val="10"/>
              </w:numPr>
              <w:tabs>
                <w:tab w:val="left" w:pos="426"/>
                <w:tab w:val="num" w:pos="900"/>
              </w:tabs>
              <w:autoSpaceDE w:val="0"/>
              <w:autoSpaceDN w:val="0"/>
              <w:adjustRightInd w:val="0"/>
              <w:ind w:left="0" w:firstLine="142"/>
              <w:rPr>
                <w:b/>
                <w:i/>
              </w:rPr>
            </w:pPr>
            <w:r w:rsidRPr="00AB3FB3">
              <w:t xml:space="preserve">проводимых в территории мероприятий Акции 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B3" w:rsidRPr="00AB3FB3" w:rsidRDefault="00AB3FB3" w:rsidP="00AB3FB3">
            <w:pPr>
              <w:ind w:firstLine="709"/>
              <w:jc w:val="both"/>
              <w:rPr>
                <w:b/>
              </w:rPr>
            </w:pPr>
          </w:p>
        </w:tc>
      </w:tr>
      <w:tr w:rsidR="00AB3FB3" w:rsidRPr="00AB3FB3" w:rsidTr="00F1564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B3" w:rsidRPr="00AB3FB3" w:rsidRDefault="00AB3FB3" w:rsidP="00AB3FB3">
            <w:pPr>
              <w:numPr>
                <w:ilvl w:val="0"/>
                <w:numId w:val="10"/>
              </w:numPr>
              <w:tabs>
                <w:tab w:val="left" w:pos="426"/>
                <w:tab w:val="num" w:pos="900"/>
              </w:tabs>
              <w:autoSpaceDE w:val="0"/>
              <w:autoSpaceDN w:val="0"/>
              <w:adjustRightInd w:val="0"/>
              <w:ind w:left="0" w:firstLine="142"/>
              <w:rPr>
                <w:b/>
                <w:i/>
              </w:rPr>
            </w:pPr>
            <w:r w:rsidRPr="00AB3FB3">
              <w:t xml:space="preserve">учреждений 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B3" w:rsidRPr="00AB3FB3" w:rsidRDefault="00AB3FB3" w:rsidP="00AB3FB3">
            <w:pPr>
              <w:jc w:val="both"/>
              <w:rPr>
                <w:b/>
              </w:rPr>
            </w:pPr>
            <w:r w:rsidRPr="00AB3FB3">
              <w:rPr>
                <w:i/>
              </w:rPr>
              <w:t>(из таблицы 1)</w:t>
            </w:r>
          </w:p>
        </w:tc>
      </w:tr>
      <w:tr w:rsidR="00AB3FB3" w:rsidRPr="00AB3FB3" w:rsidTr="00F1564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B3" w:rsidRPr="00AB3FB3" w:rsidRDefault="00AB3FB3" w:rsidP="00AB3FB3">
            <w:pPr>
              <w:numPr>
                <w:ilvl w:val="0"/>
                <w:numId w:val="10"/>
              </w:numPr>
              <w:tabs>
                <w:tab w:val="left" w:pos="426"/>
                <w:tab w:val="num" w:pos="900"/>
              </w:tabs>
              <w:autoSpaceDE w:val="0"/>
              <w:autoSpaceDN w:val="0"/>
              <w:adjustRightInd w:val="0"/>
              <w:ind w:left="0" w:firstLine="142"/>
            </w:pPr>
            <w:r w:rsidRPr="00AB3FB3">
              <w:t xml:space="preserve">участников Акции 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B3" w:rsidRPr="00AB3FB3" w:rsidRDefault="00AB3FB3" w:rsidP="00AB3FB3">
            <w:pPr>
              <w:jc w:val="both"/>
              <w:rPr>
                <w:b/>
                <w:i/>
              </w:rPr>
            </w:pPr>
            <w:r w:rsidRPr="00AB3FB3">
              <w:rPr>
                <w:i/>
              </w:rPr>
              <w:t>(из таблицы 1)</w:t>
            </w:r>
          </w:p>
        </w:tc>
      </w:tr>
    </w:tbl>
    <w:p w:rsidR="00AB3FB3" w:rsidRPr="00AB3FB3" w:rsidRDefault="00AB3FB3" w:rsidP="00AB3FB3">
      <w:pPr>
        <w:rPr>
          <w:b/>
          <w:highlight w:val="yellow"/>
        </w:rPr>
      </w:pPr>
    </w:p>
    <w:p w:rsidR="00AB3FB3" w:rsidRPr="00AB3FB3" w:rsidRDefault="00AB3FB3" w:rsidP="00AB3FB3">
      <w:pPr>
        <w:jc w:val="right"/>
      </w:pPr>
      <w:r w:rsidRPr="00AB3FB3">
        <w:t>Таблица 1</w:t>
      </w:r>
    </w:p>
    <w:p w:rsidR="00AB3FB3" w:rsidRPr="00AB3FB3" w:rsidRDefault="00AB3FB3" w:rsidP="00AB3FB3">
      <w:pPr>
        <w:jc w:val="center"/>
        <w:rPr>
          <w:b/>
          <w:i/>
        </w:rPr>
      </w:pPr>
      <w:r w:rsidRPr="00AB3FB3">
        <w:rPr>
          <w:b/>
          <w:i/>
        </w:rPr>
        <w:t>Сведения об участниках муниципального этапа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475"/>
        <w:gridCol w:w="1132"/>
        <w:gridCol w:w="1218"/>
        <w:gridCol w:w="1387"/>
        <w:gridCol w:w="1387"/>
        <w:gridCol w:w="1387"/>
        <w:gridCol w:w="1645"/>
        <w:gridCol w:w="1579"/>
      </w:tblGrid>
      <w:tr w:rsidR="00AB3FB3" w:rsidRPr="00AB3FB3" w:rsidTr="00F1564E">
        <w:tc>
          <w:tcPr>
            <w:tcW w:w="595" w:type="dxa"/>
            <w:vMerge w:val="restart"/>
          </w:tcPr>
          <w:p w:rsidR="00AB3FB3" w:rsidRPr="00AB3FB3" w:rsidRDefault="00AB3FB3" w:rsidP="00AB3FB3">
            <w:r w:rsidRPr="00AB3FB3">
              <w:t xml:space="preserve">№ </w:t>
            </w:r>
            <w:proofErr w:type="gramStart"/>
            <w:r w:rsidRPr="00AB3FB3">
              <w:t>п</w:t>
            </w:r>
            <w:proofErr w:type="gramEnd"/>
            <w:r w:rsidRPr="00AB3FB3">
              <w:t>/п</w:t>
            </w:r>
          </w:p>
        </w:tc>
        <w:tc>
          <w:tcPr>
            <w:tcW w:w="4475" w:type="dxa"/>
            <w:vMerge w:val="restart"/>
          </w:tcPr>
          <w:p w:rsidR="00AB3FB3" w:rsidRPr="00AB3FB3" w:rsidRDefault="00AB3FB3" w:rsidP="00AB3FB3">
            <w:r w:rsidRPr="00AB3FB3">
              <w:t>Название учреждения (по уставу)</w:t>
            </w:r>
          </w:p>
        </w:tc>
        <w:tc>
          <w:tcPr>
            <w:tcW w:w="8156" w:type="dxa"/>
            <w:gridSpan w:val="6"/>
          </w:tcPr>
          <w:p w:rsidR="00AB3FB3" w:rsidRPr="00AB3FB3" w:rsidRDefault="00AB3FB3" w:rsidP="00AB3FB3">
            <w:pPr>
              <w:jc w:val="center"/>
            </w:pPr>
            <w:r w:rsidRPr="00AB3FB3">
              <w:t>Количество участников Акции по возрастным группам</w:t>
            </w:r>
          </w:p>
        </w:tc>
        <w:tc>
          <w:tcPr>
            <w:tcW w:w="1579" w:type="dxa"/>
            <w:vMerge w:val="restart"/>
          </w:tcPr>
          <w:p w:rsidR="00AB3FB3" w:rsidRPr="00AB3FB3" w:rsidRDefault="00AB3FB3" w:rsidP="00AB3FB3">
            <w:pPr>
              <w:jc w:val="center"/>
            </w:pPr>
            <w:r w:rsidRPr="00AB3FB3">
              <w:t>Всего человек</w:t>
            </w:r>
          </w:p>
        </w:tc>
      </w:tr>
      <w:tr w:rsidR="00AB3FB3" w:rsidRPr="00AB3FB3" w:rsidTr="00F1564E">
        <w:tc>
          <w:tcPr>
            <w:tcW w:w="595" w:type="dxa"/>
            <w:vMerge/>
          </w:tcPr>
          <w:p w:rsidR="00AB3FB3" w:rsidRPr="00AB3FB3" w:rsidRDefault="00AB3FB3" w:rsidP="00AB3FB3"/>
        </w:tc>
        <w:tc>
          <w:tcPr>
            <w:tcW w:w="4475" w:type="dxa"/>
            <w:vMerge/>
          </w:tcPr>
          <w:p w:rsidR="00AB3FB3" w:rsidRPr="00AB3FB3" w:rsidRDefault="00AB3FB3" w:rsidP="00AB3FB3"/>
        </w:tc>
        <w:tc>
          <w:tcPr>
            <w:tcW w:w="1132" w:type="dxa"/>
          </w:tcPr>
          <w:p w:rsidR="00AB3FB3" w:rsidRPr="00AB3FB3" w:rsidRDefault="00AB3FB3" w:rsidP="00AB3FB3">
            <w:r w:rsidRPr="00AB3FB3">
              <w:t>до 5 лет</w:t>
            </w:r>
          </w:p>
        </w:tc>
        <w:tc>
          <w:tcPr>
            <w:tcW w:w="1218" w:type="dxa"/>
          </w:tcPr>
          <w:p w:rsidR="00AB3FB3" w:rsidRPr="00AB3FB3" w:rsidRDefault="00AB3FB3" w:rsidP="00AB3FB3">
            <w:r w:rsidRPr="00AB3FB3">
              <w:t>5 – 9 лет</w:t>
            </w:r>
          </w:p>
        </w:tc>
        <w:tc>
          <w:tcPr>
            <w:tcW w:w="1387" w:type="dxa"/>
          </w:tcPr>
          <w:p w:rsidR="00AB3FB3" w:rsidRPr="00AB3FB3" w:rsidRDefault="00AB3FB3" w:rsidP="00AB3FB3">
            <w:r w:rsidRPr="00AB3FB3">
              <w:t>10 – 14 лет</w:t>
            </w:r>
          </w:p>
        </w:tc>
        <w:tc>
          <w:tcPr>
            <w:tcW w:w="1387" w:type="dxa"/>
          </w:tcPr>
          <w:p w:rsidR="00AB3FB3" w:rsidRPr="00AB3FB3" w:rsidRDefault="00AB3FB3" w:rsidP="00AB3FB3">
            <w:r w:rsidRPr="00AB3FB3">
              <w:t>15 – 17 лет</w:t>
            </w:r>
          </w:p>
        </w:tc>
        <w:tc>
          <w:tcPr>
            <w:tcW w:w="1387" w:type="dxa"/>
          </w:tcPr>
          <w:p w:rsidR="00AB3FB3" w:rsidRPr="00AB3FB3" w:rsidRDefault="00AB3FB3" w:rsidP="00AB3FB3">
            <w:r w:rsidRPr="00AB3FB3">
              <w:t>18 – 22 лет</w:t>
            </w:r>
          </w:p>
        </w:tc>
        <w:tc>
          <w:tcPr>
            <w:tcW w:w="1645" w:type="dxa"/>
          </w:tcPr>
          <w:p w:rsidR="00AB3FB3" w:rsidRPr="00AB3FB3" w:rsidRDefault="00AB3FB3" w:rsidP="00AB3FB3">
            <w:r w:rsidRPr="00AB3FB3">
              <w:t>23 лет и старше</w:t>
            </w:r>
          </w:p>
        </w:tc>
        <w:tc>
          <w:tcPr>
            <w:tcW w:w="1579" w:type="dxa"/>
            <w:vMerge/>
          </w:tcPr>
          <w:p w:rsidR="00AB3FB3" w:rsidRPr="00AB3FB3" w:rsidRDefault="00AB3FB3" w:rsidP="00AB3FB3"/>
        </w:tc>
      </w:tr>
      <w:tr w:rsidR="00AB3FB3" w:rsidRPr="00AB3FB3" w:rsidTr="00F1564E">
        <w:tc>
          <w:tcPr>
            <w:tcW w:w="14805" w:type="dxa"/>
            <w:gridSpan w:val="9"/>
          </w:tcPr>
          <w:p w:rsidR="00AB3FB3" w:rsidRPr="00AB3FB3" w:rsidRDefault="00AB3FB3" w:rsidP="00AB3FB3">
            <w:r w:rsidRPr="00AB3FB3">
              <w:t>Общеобразовательные учреждения:</w:t>
            </w:r>
          </w:p>
        </w:tc>
      </w:tr>
      <w:tr w:rsidR="00AB3FB3" w:rsidRPr="00AB3FB3" w:rsidTr="00F1564E">
        <w:tc>
          <w:tcPr>
            <w:tcW w:w="595" w:type="dxa"/>
          </w:tcPr>
          <w:p w:rsidR="00AB3FB3" w:rsidRPr="00AB3FB3" w:rsidRDefault="00AB3FB3" w:rsidP="00AB3FB3"/>
        </w:tc>
        <w:tc>
          <w:tcPr>
            <w:tcW w:w="4475" w:type="dxa"/>
          </w:tcPr>
          <w:p w:rsidR="00AB3FB3" w:rsidRPr="00AB3FB3" w:rsidRDefault="00AB3FB3" w:rsidP="00AB3FB3"/>
        </w:tc>
        <w:tc>
          <w:tcPr>
            <w:tcW w:w="1132" w:type="dxa"/>
          </w:tcPr>
          <w:p w:rsidR="00AB3FB3" w:rsidRPr="00AB3FB3" w:rsidRDefault="00AB3FB3" w:rsidP="00AB3FB3"/>
        </w:tc>
        <w:tc>
          <w:tcPr>
            <w:tcW w:w="1218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645" w:type="dxa"/>
          </w:tcPr>
          <w:p w:rsidR="00AB3FB3" w:rsidRPr="00AB3FB3" w:rsidRDefault="00AB3FB3" w:rsidP="00AB3FB3"/>
        </w:tc>
        <w:tc>
          <w:tcPr>
            <w:tcW w:w="1579" w:type="dxa"/>
          </w:tcPr>
          <w:p w:rsidR="00AB3FB3" w:rsidRPr="00AB3FB3" w:rsidRDefault="00AB3FB3" w:rsidP="00AB3FB3"/>
        </w:tc>
      </w:tr>
      <w:tr w:rsidR="00AB3FB3" w:rsidRPr="00AB3FB3" w:rsidTr="00F1564E">
        <w:tc>
          <w:tcPr>
            <w:tcW w:w="14805" w:type="dxa"/>
            <w:gridSpan w:val="9"/>
          </w:tcPr>
          <w:p w:rsidR="00AB3FB3" w:rsidRPr="00AB3FB3" w:rsidRDefault="00AB3FB3" w:rsidP="00AB3FB3">
            <w:r w:rsidRPr="00AB3FB3">
              <w:t>Учреждения дополнительного образования:</w:t>
            </w:r>
          </w:p>
        </w:tc>
      </w:tr>
      <w:tr w:rsidR="00AB3FB3" w:rsidRPr="00AB3FB3" w:rsidTr="00F1564E">
        <w:tc>
          <w:tcPr>
            <w:tcW w:w="595" w:type="dxa"/>
          </w:tcPr>
          <w:p w:rsidR="00AB3FB3" w:rsidRPr="00AB3FB3" w:rsidRDefault="00AB3FB3" w:rsidP="00AB3FB3"/>
        </w:tc>
        <w:tc>
          <w:tcPr>
            <w:tcW w:w="4475" w:type="dxa"/>
          </w:tcPr>
          <w:p w:rsidR="00AB3FB3" w:rsidRPr="00AB3FB3" w:rsidRDefault="00AB3FB3" w:rsidP="00AB3FB3"/>
        </w:tc>
        <w:tc>
          <w:tcPr>
            <w:tcW w:w="1132" w:type="dxa"/>
          </w:tcPr>
          <w:p w:rsidR="00AB3FB3" w:rsidRPr="00AB3FB3" w:rsidRDefault="00AB3FB3" w:rsidP="00AB3FB3"/>
        </w:tc>
        <w:tc>
          <w:tcPr>
            <w:tcW w:w="1218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645" w:type="dxa"/>
          </w:tcPr>
          <w:p w:rsidR="00AB3FB3" w:rsidRPr="00AB3FB3" w:rsidRDefault="00AB3FB3" w:rsidP="00AB3FB3"/>
        </w:tc>
        <w:tc>
          <w:tcPr>
            <w:tcW w:w="1579" w:type="dxa"/>
          </w:tcPr>
          <w:p w:rsidR="00AB3FB3" w:rsidRPr="00AB3FB3" w:rsidRDefault="00AB3FB3" w:rsidP="00AB3FB3"/>
        </w:tc>
      </w:tr>
      <w:tr w:rsidR="00AB3FB3" w:rsidRPr="00AB3FB3" w:rsidTr="00F1564E">
        <w:tc>
          <w:tcPr>
            <w:tcW w:w="14805" w:type="dxa"/>
            <w:gridSpan w:val="9"/>
          </w:tcPr>
          <w:p w:rsidR="00AB3FB3" w:rsidRPr="00AB3FB3" w:rsidRDefault="00AB3FB3" w:rsidP="00AB3FB3">
            <w:r w:rsidRPr="00AB3FB3">
              <w:t>Дошкольные образовательные учреждения:</w:t>
            </w:r>
          </w:p>
        </w:tc>
      </w:tr>
      <w:tr w:rsidR="00AB3FB3" w:rsidRPr="00AB3FB3" w:rsidTr="00F1564E">
        <w:tc>
          <w:tcPr>
            <w:tcW w:w="595" w:type="dxa"/>
          </w:tcPr>
          <w:p w:rsidR="00AB3FB3" w:rsidRPr="00AB3FB3" w:rsidRDefault="00AB3FB3" w:rsidP="00AB3FB3"/>
        </w:tc>
        <w:tc>
          <w:tcPr>
            <w:tcW w:w="4475" w:type="dxa"/>
          </w:tcPr>
          <w:p w:rsidR="00AB3FB3" w:rsidRPr="00AB3FB3" w:rsidRDefault="00AB3FB3" w:rsidP="00AB3FB3"/>
        </w:tc>
        <w:tc>
          <w:tcPr>
            <w:tcW w:w="1132" w:type="dxa"/>
          </w:tcPr>
          <w:p w:rsidR="00AB3FB3" w:rsidRPr="00AB3FB3" w:rsidRDefault="00AB3FB3" w:rsidP="00AB3FB3"/>
        </w:tc>
        <w:tc>
          <w:tcPr>
            <w:tcW w:w="1218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645" w:type="dxa"/>
          </w:tcPr>
          <w:p w:rsidR="00AB3FB3" w:rsidRPr="00AB3FB3" w:rsidRDefault="00AB3FB3" w:rsidP="00AB3FB3"/>
        </w:tc>
        <w:tc>
          <w:tcPr>
            <w:tcW w:w="1579" w:type="dxa"/>
          </w:tcPr>
          <w:p w:rsidR="00AB3FB3" w:rsidRPr="00AB3FB3" w:rsidRDefault="00AB3FB3" w:rsidP="00AB3FB3"/>
        </w:tc>
      </w:tr>
      <w:tr w:rsidR="00AB3FB3" w:rsidRPr="00AB3FB3" w:rsidTr="00F1564E">
        <w:tc>
          <w:tcPr>
            <w:tcW w:w="14805" w:type="dxa"/>
            <w:gridSpan w:val="9"/>
          </w:tcPr>
          <w:p w:rsidR="00AB3FB3" w:rsidRPr="00AB3FB3" w:rsidRDefault="00AB3FB3" w:rsidP="00AB3FB3">
            <w:r w:rsidRPr="00AB3FB3">
              <w:t>Коррекционные учреждения:</w:t>
            </w:r>
          </w:p>
        </w:tc>
      </w:tr>
      <w:tr w:rsidR="00AB3FB3" w:rsidRPr="00AB3FB3" w:rsidTr="00F1564E">
        <w:tc>
          <w:tcPr>
            <w:tcW w:w="595" w:type="dxa"/>
          </w:tcPr>
          <w:p w:rsidR="00AB3FB3" w:rsidRPr="00AB3FB3" w:rsidRDefault="00AB3FB3" w:rsidP="00AB3FB3"/>
        </w:tc>
        <w:tc>
          <w:tcPr>
            <w:tcW w:w="4475" w:type="dxa"/>
          </w:tcPr>
          <w:p w:rsidR="00AB3FB3" w:rsidRPr="00AB3FB3" w:rsidRDefault="00AB3FB3" w:rsidP="00AB3FB3"/>
        </w:tc>
        <w:tc>
          <w:tcPr>
            <w:tcW w:w="1132" w:type="dxa"/>
          </w:tcPr>
          <w:p w:rsidR="00AB3FB3" w:rsidRPr="00AB3FB3" w:rsidRDefault="00AB3FB3" w:rsidP="00AB3FB3"/>
        </w:tc>
        <w:tc>
          <w:tcPr>
            <w:tcW w:w="1218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645" w:type="dxa"/>
          </w:tcPr>
          <w:p w:rsidR="00AB3FB3" w:rsidRPr="00AB3FB3" w:rsidRDefault="00AB3FB3" w:rsidP="00AB3FB3"/>
        </w:tc>
        <w:tc>
          <w:tcPr>
            <w:tcW w:w="1579" w:type="dxa"/>
          </w:tcPr>
          <w:p w:rsidR="00AB3FB3" w:rsidRPr="00AB3FB3" w:rsidRDefault="00AB3FB3" w:rsidP="00AB3FB3"/>
        </w:tc>
      </w:tr>
      <w:tr w:rsidR="00AB3FB3" w:rsidRPr="00AB3FB3" w:rsidTr="00F1564E">
        <w:tc>
          <w:tcPr>
            <w:tcW w:w="14805" w:type="dxa"/>
            <w:gridSpan w:val="9"/>
          </w:tcPr>
          <w:p w:rsidR="00AB3FB3" w:rsidRPr="00AB3FB3" w:rsidRDefault="00AB3FB3" w:rsidP="00AB3FB3">
            <w:r w:rsidRPr="00AB3FB3">
              <w:t xml:space="preserve">Учреждения </w:t>
            </w:r>
            <w:proofErr w:type="spellStart"/>
            <w:r w:rsidRPr="00AB3FB3">
              <w:t>внесемейного</w:t>
            </w:r>
            <w:proofErr w:type="spellEnd"/>
            <w:r w:rsidRPr="00AB3FB3">
              <w:t xml:space="preserve"> воспитания:</w:t>
            </w:r>
          </w:p>
        </w:tc>
      </w:tr>
      <w:tr w:rsidR="00AB3FB3" w:rsidRPr="00AB3FB3" w:rsidTr="00F1564E">
        <w:tc>
          <w:tcPr>
            <w:tcW w:w="595" w:type="dxa"/>
          </w:tcPr>
          <w:p w:rsidR="00AB3FB3" w:rsidRPr="00AB3FB3" w:rsidRDefault="00AB3FB3" w:rsidP="00AB3FB3"/>
        </w:tc>
        <w:tc>
          <w:tcPr>
            <w:tcW w:w="4475" w:type="dxa"/>
          </w:tcPr>
          <w:p w:rsidR="00AB3FB3" w:rsidRPr="00AB3FB3" w:rsidRDefault="00AB3FB3" w:rsidP="00AB3FB3"/>
        </w:tc>
        <w:tc>
          <w:tcPr>
            <w:tcW w:w="1132" w:type="dxa"/>
          </w:tcPr>
          <w:p w:rsidR="00AB3FB3" w:rsidRPr="00AB3FB3" w:rsidRDefault="00AB3FB3" w:rsidP="00AB3FB3"/>
        </w:tc>
        <w:tc>
          <w:tcPr>
            <w:tcW w:w="1218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645" w:type="dxa"/>
          </w:tcPr>
          <w:p w:rsidR="00AB3FB3" w:rsidRPr="00AB3FB3" w:rsidRDefault="00AB3FB3" w:rsidP="00AB3FB3"/>
        </w:tc>
        <w:tc>
          <w:tcPr>
            <w:tcW w:w="1579" w:type="dxa"/>
          </w:tcPr>
          <w:p w:rsidR="00AB3FB3" w:rsidRPr="00AB3FB3" w:rsidRDefault="00AB3FB3" w:rsidP="00AB3FB3"/>
        </w:tc>
      </w:tr>
      <w:tr w:rsidR="00AB3FB3" w:rsidRPr="00AB3FB3" w:rsidTr="00F1564E">
        <w:tc>
          <w:tcPr>
            <w:tcW w:w="14805" w:type="dxa"/>
            <w:gridSpan w:val="9"/>
          </w:tcPr>
          <w:p w:rsidR="00AB3FB3" w:rsidRPr="00AB3FB3" w:rsidRDefault="00AB3FB3" w:rsidP="00AB3FB3">
            <w:r w:rsidRPr="00AB3FB3">
              <w:t>Учреждения среднего профессионального образования и ВУЗов:</w:t>
            </w:r>
          </w:p>
        </w:tc>
      </w:tr>
      <w:tr w:rsidR="00AB3FB3" w:rsidRPr="00AB3FB3" w:rsidTr="00F1564E">
        <w:tc>
          <w:tcPr>
            <w:tcW w:w="595" w:type="dxa"/>
          </w:tcPr>
          <w:p w:rsidR="00AB3FB3" w:rsidRPr="00AB3FB3" w:rsidRDefault="00AB3FB3" w:rsidP="00AB3FB3"/>
        </w:tc>
        <w:tc>
          <w:tcPr>
            <w:tcW w:w="4475" w:type="dxa"/>
          </w:tcPr>
          <w:p w:rsidR="00AB3FB3" w:rsidRPr="00AB3FB3" w:rsidRDefault="00AB3FB3" w:rsidP="00AB3FB3"/>
        </w:tc>
        <w:tc>
          <w:tcPr>
            <w:tcW w:w="1132" w:type="dxa"/>
          </w:tcPr>
          <w:p w:rsidR="00AB3FB3" w:rsidRPr="00AB3FB3" w:rsidRDefault="00AB3FB3" w:rsidP="00AB3FB3"/>
        </w:tc>
        <w:tc>
          <w:tcPr>
            <w:tcW w:w="1218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645" w:type="dxa"/>
          </w:tcPr>
          <w:p w:rsidR="00AB3FB3" w:rsidRPr="00AB3FB3" w:rsidRDefault="00AB3FB3" w:rsidP="00AB3FB3"/>
        </w:tc>
        <w:tc>
          <w:tcPr>
            <w:tcW w:w="1579" w:type="dxa"/>
          </w:tcPr>
          <w:p w:rsidR="00AB3FB3" w:rsidRPr="00AB3FB3" w:rsidRDefault="00AB3FB3" w:rsidP="00AB3FB3"/>
        </w:tc>
      </w:tr>
      <w:tr w:rsidR="00AB3FB3" w:rsidRPr="00AB3FB3" w:rsidTr="00F1564E">
        <w:tc>
          <w:tcPr>
            <w:tcW w:w="14805" w:type="dxa"/>
            <w:gridSpan w:val="9"/>
          </w:tcPr>
          <w:p w:rsidR="00AB3FB3" w:rsidRPr="00AB3FB3" w:rsidRDefault="00AB3FB3" w:rsidP="00AB3FB3">
            <w:r w:rsidRPr="00AB3FB3">
              <w:t>Другие:</w:t>
            </w:r>
          </w:p>
        </w:tc>
      </w:tr>
      <w:tr w:rsidR="00AB3FB3" w:rsidRPr="00AB3FB3" w:rsidTr="00F1564E">
        <w:tc>
          <w:tcPr>
            <w:tcW w:w="595" w:type="dxa"/>
          </w:tcPr>
          <w:p w:rsidR="00AB3FB3" w:rsidRPr="00AB3FB3" w:rsidRDefault="00AB3FB3" w:rsidP="00AB3FB3"/>
        </w:tc>
        <w:tc>
          <w:tcPr>
            <w:tcW w:w="4475" w:type="dxa"/>
          </w:tcPr>
          <w:p w:rsidR="00AB3FB3" w:rsidRPr="00AB3FB3" w:rsidRDefault="00AB3FB3" w:rsidP="00AB3FB3">
            <w:pPr>
              <w:jc w:val="center"/>
            </w:pPr>
            <w:r w:rsidRPr="00AB3FB3">
              <w:t xml:space="preserve">                                                                            </w:t>
            </w:r>
          </w:p>
        </w:tc>
        <w:tc>
          <w:tcPr>
            <w:tcW w:w="1132" w:type="dxa"/>
          </w:tcPr>
          <w:p w:rsidR="00AB3FB3" w:rsidRPr="00AB3FB3" w:rsidRDefault="00AB3FB3" w:rsidP="00AB3FB3"/>
        </w:tc>
        <w:tc>
          <w:tcPr>
            <w:tcW w:w="1218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387" w:type="dxa"/>
          </w:tcPr>
          <w:p w:rsidR="00AB3FB3" w:rsidRPr="00AB3FB3" w:rsidRDefault="00AB3FB3" w:rsidP="00AB3FB3"/>
        </w:tc>
        <w:tc>
          <w:tcPr>
            <w:tcW w:w="1645" w:type="dxa"/>
          </w:tcPr>
          <w:p w:rsidR="00AB3FB3" w:rsidRPr="00AB3FB3" w:rsidRDefault="00AB3FB3" w:rsidP="00AB3FB3"/>
        </w:tc>
        <w:tc>
          <w:tcPr>
            <w:tcW w:w="1579" w:type="dxa"/>
          </w:tcPr>
          <w:p w:rsidR="00AB3FB3" w:rsidRPr="00AB3FB3" w:rsidRDefault="00AB3FB3" w:rsidP="00AB3FB3"/>
        </w:tc>
      </w:tr>
    </w:tbl>
    <w:p w:rsidR="00AB3FB3" w:rsidRPr="00AB3FB3" w:rsidRDefault="00AB3FB3" w:rsidP="00AB3FB3">
      <w:pPr>
        <w:ind w:left="11328"/>
      </w:pPr>
    </w:p>
    <w:p w:rsidR="00AB3FB3" w:rsidRPr="00AB3FB3" w:rsidRDefault="00AB3FB3" w:rsidP="00AB3FB3">
      <w:pPr>
        <w:ind w:left="11328"/>
      </w:pPr>
    </w:p>
    <w:p w:rsidR="00AB3FB3" w:rsidRPr="00AB3FB3" w:rsidRDefault="00AB3FB3" w:rsidP="00AB3FB3">
      <w:pPr>
        <w:ind w:left="11328"/>
      </w:pPr>
      <w:r w:rsidRPr="00AB3FB3">
        <w:t xml:space="preserve">Приложение 4 </w:t>
      </w:r>
    </w:p>
    <w:p w:rsidR="005D6CDD" w:rsidRDefault="00AB3FB3" w:rsidP="00AB3FB3">
      <w:pPr>
        <w:ind w:left="11328"/>
      </w:pPr>
      <w:r w:rsidRPr="00AB3FB3">
        <w:t xml:space="preserve">к положению о </w:t>
      </w:r>
      <w:proofErr w:type="gramStart"/>
      <w:r w:rsidRPr="00AB3FB3">
        <w:t>краевой</w:t>
      </w:r>
      <w:proofErr w:type="gramEnd"/>
      <w:r w:rsidRPr="00AB3FB3">
        <w:t xml:space="preserve"> </w:t>
      </w:r>
    </w:p>
    <w:p w:rsidR="005D6CDD" w:rsidRDefault="00AB3FB3" w:rsidP="005D6CDD">
      <w:pPr>
        <w:ind w:left="11328"/>
        <w:rPr>
          <w:color w:val="FF0000"/>
        </w:rPr>
      </w:pPr>
      <w:r w:rsidRPr="00AB3FB3">
        <w:t>акции</w:t>
      </w:r>
      <w:r w:rsidR="005D6CDD" w:rsidRPr="005D6CDD">
        <w:t xml:space="preserve">  «Первоцветы»</w:t>
      </w:r>
      <w:r w:rsidR="005D6CDD" w:rsidRPr="005D6CDD">
        <w:rPr>
          <w:color w:val="FF0000"/>
        </w:rPr>
        <w:t xml:space="preserve"> </w:t>
      </w:r>
    </w:p>
    <w:p w:rsidR="00AB3FB3" w:rsidRPr="00AB3FB3" w:rsidRDefault="00AB3FB3" w:rsidP="00AB3FB3">
      <w:pPr>
        <w:ind w:left="11328"/>
      </w:pPr>
    </w:p>
    <w:p w:rsidR="00AB3FB3" w:rsidRPr="00AB3FB3" w:rsidRDefault="00AB3FB3" w:rsidP="00AB3FB3">
      <w:pPr>
        <w:shd w:val="clear" w:color="auto" w:fill="FFFFFF"/>
        <w:ind w:firstLine="540"/>
        <w:jc w:val="center"/>
        <w:rPr>
          <w:b/>
          <w:spacing w:val="-9"/>
        </w:rPr>
      </w:pPr>
      <w:r w:rsidRPr="00AB3FB3">
        <w:rPr>
          <w:b/>
          <w:spacing w:val="-9"/>
        </w:rPr>
        <w:t>АНКЕТА-ЗАЯВКА</w:t>
      </w:r>
    </w:p>
    <w:p w:rsidR="00AB3FB3" w:rsidRPr="00AB3FB3" w:rsidRDefault="00AB3FB3" w:rsidP="00AB3FB3">
      <w:pPr>
        <w:shd w:val="clear" w:color="auto" w:fill="FFFFFF"/>
        <w:ind w:firstLine="540"/>
        <w:jc w:val="center"/>
        <w:rPr>
          <w:spacing w:val="-5"/>
        </w:rPr>
      </w:pPr>
      <w:r w:rsidRPr="00AB3FB3">
        <w:rPr>
          <w:spacing w:val="-5"/>
        </w:rPr>
        <w:t>на участие в краевом этапе акции «</w:t>
      </w:r>
      <w:r w:rsidR="003B27C8">
        <w:rPr>
          <w:spacing w:val="-5"/>
        </w:rPr>
        <w:t>Первоцветы</w:t>
      </w:r>
      <w:r w:rsidRPr="00AB3FB3">
        <w:rPr>
          <w:spacing w:val="-5"/>
        </w:rPr>
        <w:t xml:space="preserve">!» </w:t>
      </w:r>
    </w:p>
    <w:p w:rsidR="00AB3FB3" w:rsidRPr="00AB3FB3" w:rsidRDefault="00AB3FB3" w:rsidP="00AB3FB3">
      <w:pPr>
        <w:shd w:val="clear" w:color="auto" w:fill="FFFFFF"/>
        <w:ind w:firstLine="540"/>
        <w:jc w:val="center"/>
        <w:rPr>
          <w:spacing w:val="-5"/>
        </w:rPr>
      </w:pPr>
    </w:p>
    <w:p w:rsidR="00AB3FB3" w:rsidRPr="00AB3FB3" w:rsidRDefault="00AB3FB3" w:rsidP="00AB3FB3">
      <w:pPr>
        <w:numPr>
          <w:ilvl w:val="0"/>
          <w:numId w:val="1"/>
        </w:numPr>
        <w:tabs>
          <w:tab w:val="num" w:pos="360"/>
          <w:tab w:val="num" w:pos="720"/>
        </w:tabs>
        <w:ind w:left="0" w:firstLine="0"/>
      </w:pPr>
      <w:r w:rsidRPr="00AB3FB3">
        <w:rPr>
          <w:iCs/>
        </w:rPr>
        <w:t xml:space="preserve">Учреждение – организатор </w:t>
      </w:r>
      <w:r w:rsidRPr="00AB3FB3">
        <w:t xml:space="preserve">муниципального этапа Акции </w:t>
      </w:r>
      <w:r w:rsidRPr="00AB3FB3">
        <w:rPr>
          <w:i/>
          <w:iCs/>
        </w:rPr>
        <w:t>(полное название (по уставу), адрес с индексом,</w:t>
      </w:r>
      <w:r w:rsidRPr="00AB3FB3">
        <w:rPr>
          <w:spacing w:val="-2"/>
        </w:rPr>
        <w:t xml:space="preserve"> </w:t>
      </w:r>
      <w:r w:rsidRPr="00AB3FB3">
        <w:rPr>
          <w:i/>
          <w:iCs/>
        </w:rPr>
        <w:t>телефон, факс,</w:t>
      </w:r>
      <w:r w:rsidRPr="00AB3FB3">
        <w:rPr>
          <w:i/>
          <w:spacing w:val="-2"/>
        </w:rPr>
        <w:t xml:space="preserve"> </w:t>
      </w:r>
      <w:r w:rsidRPr="00AB3FB3">
        <w:rPr>
          <w:i/>
          <w:spacing w:val="-2"/>
          <w:lang w:val="en-US"/>
        </w:rPr>
        <w:t>e</w:t>
      </w:r>
      <w:r w:rsidRPr="00AB3FB3">
        <w:rPr>
          <w:i/>
          <w:spacing w:val="-2"/>
        </w:rPr>
        <w:t>-</w:t>
      </w:r>
      <w:r w:rsidRPr="00AB3FB3">
        <w:rPr>
          <w:i/>
          <w:spacing w:val="-2"/>
          <w:lang w:val="en-US"/>
        </w:rPr>
        <w:t>mail</w:t>
      </w:r>
      <w:r w:rsidRPr="00AB3FB3">
        <w:rPr>
          <w:i/>
          <w:spacing w:val="-2"/>
        </w:rPr>
        <w:t>)</w:t>
      </w:r>
      <w:r w:rsidRPr="00AB3FB3">
        <w:t>_________</w:t>
      </w:r>
    </w:p>
    <w:p w:rsidR="00AB3FB3" w:rsidRPr="00AB3FB3" w:rsidRDefault="00AB3FB3" w:rsidP="00AB3FB3">
      <w:pPr>
        <w:tabs>
          <w:tab w:val="num" w:pos="720"/>
        </w:tabs>
      </w:pPr>
      <w:r w:rsidRPr="00AB3FB3">
        <w:t>__________________________________________________________________________________________________________________________</w:t>
      </w:r>
    </w:p>
    <w:p w:rsidR="00AB3FB3" w:rsidRPr="00AB3FB3" w:rsidRDefault="00AB3FB3" w:rsidP="00AB3FB3">
      <w:pPr>
        <w:numPr>
          <w:ilvl w:val="0"/>
          <w:numId w:val="1"/>
        </w:numPr>
        <w:tabs>
          <w:tab w:val="num" w:pos="360"/>
          <w:tab w:val="num" w:pos="720"/>
        </w:tabs>
        <w:ind w:left="0" w:firstLine="0"/>
      </w:pPr>
      <w:r w:rsidRPr="00AB3FB3">
        <w:t>Сведения об участниках (коллективах):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3402"/>
        <w:gridCol w:w="3119"/>
        <w:gridCol w:w="2835"/>
        <w:gridCol w:w="2834"/>
      </w:tblGrid>
      <w:tr w:rsidR="00AB3FB3" w:rsidRPr="00AB3FB3" w:rsidTr="00F1564E">
        <w:tc>
          <w:tcPr>
            <w:tcW w:w="534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AB3FB3">
              <w:rPr>
                <w:spacing w:val="-2"/>
              </w:rPr>
              <w:t xml:space="preserve">№ </w:t>
            </w:r>
            <w:proofErr w:type="gramStart"/>
            <w:r w:rsidRPr="00AB3FB3">
              <w:rPr>
                <w:spacing w:val="-2"/>
              </w:rPr>
              <w:t>п</w:t>
            </w:r>
            <w:proofErr w:type="gramEnd"/>
            <w:r w:rsidRPr="00AB3FB3">
              <w:rPr>
                <w:spacing w:val="-2"/>
              </w:rPr>
              <w:t>/п</w:t>
            </w:r>
          </w:p>
        </w:tc>
        <w:tc>
          <w:tcPr>
            <w:tcW w:w="2268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AB3FB3">
              <w:rPr>
                <w:spacing w:val="-2"/>
              </w:rPr>
              <w:t>Территория, населенный пункт</w:t>
            </w:r>
          </w:p>
        </w:tc>
        <w:tc>
          <w:tcPr>
            <w:tcW w:w="3402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AB3FB3">
              <w:rPr>
                <w:spacing w:val="-2"/>
              </w:rPr>
              <w:t>Участники – образовательное учреждение/ организация/</w:t>
            </w:r>
          </w:p>
          <w:p w:rsidR="00AB3FB3" w:rsidRPr="00AB3FB3" w:rsidRDefault="00AB3FB3" w:rsidP="00AB3FB3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AB3FB3">
              <w:rPr>
                <w:spacing w:val="-2"/>
              </w:rPr>
              <w:t xml:space="preserve">объединение </w:t>
            </w:r>
          </w:p>
          <w:p w:rsidR="00AB3FB3" w:rsidRPr="00AB3FB3" w:rsidRDefault="00AB3FB3" w:rsidP="00AB3FB3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AB3FB3">
              <w:rPr>
                <w:spacing w:val="-2"/>
              </w:rPr>
              <w:t>(название по уставу)</w:t>
            </w:r>
          </w:p>
          <w:p w:rsidR="00AB3FB3" w:rsidRPr="00AB3FB3" w:rsidRDefault="00AB3FB3" w:rsidP="00AB3FB3">
            <w:pPr>
              <w:tabs>
                <w:tab w:val="num" w:pos="360"/>
              </w:tabs>
              <w:jc w:val="center"/>
              <w:rPr>
                <w:spacing w:val="-2"/>
              </w:rPr>
            </w:pPr>
          </w:p>
        </w:tc>
        <w:tc>
          <w:tcPr>
            <w:tcW w:w="3119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AB3FB3">
              <w:rPr>
                <w:spacing w:val="-2"/>
              </w:rPr>
              <w:t xml:space="preserve">Ответственный за проведение Акции, руководитель инициативной группы (Ф.И.О., тел., </w:t>
            </w:r>
            <w:r w:rsidRPr="00AB3FB3">
              <w:rPr>
                <w:spacing w:val="-2"/>
                <w:lang w:val="en-US"/>
              </w:rPr>
              <w:t>e</w:t>
            </w:r>
            <w:r w:rsidRPr="00AB3FB3">
              <w:rPr>
                <w:spacing w:val="-2"/>
              </w:rPr>
              <w:t>-</w:t>
            </w:r>
            <w:r w:rsidRPr="00AB3FB3">
              <w:rPr>
                <w:spacing w:val="-2"/>
                <w:lang w:val="en-US"/>
              </w:rPr>
              <w:t>mail</w:t>
            </w:r>
            <w:r w:rsidRPr="00AB3FB3">
              <w:rPr>
                <w:spacing w:val="-2"/>
              </w:rPr>
              <w:t>)</w:t>
            </w:r>
          </w:p>
        </w:tc>
        <w:tc>
          <w:tcPr>
            <w:tcW w:w="2835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AB3FB3">
              <w:rPr>
                <w:spacing w:val="-2"/>
              </w:rPr>
              <w:t>Состав инициативной группы (не более 7 чел):</w:t>
            </w:r>
          </w:p>
          <w:p w:rsidR="00AB3FB3" w:rsidRPr="00AB3FB3" w:rsidRDefault="00AB3FB3" w:rsidP="00AB3FB3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AB3FB3">
              <w:rPr>
                <w:spacing w:val="-2"/>
              </w:rPr>
              <w:t>Ф.И.О. (полностью), класс</w:t>
            </w:r>
          </w:p>
        </w:tc>
        <w:tc>
          <w:tcPr>
            <w:tcW w:w="2834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AB3FB3">
              <w:rPr>
                <w:spacing w:val="-2"/>
              </w:rPr>
              <w:t>Список материалов, направленных на краевой этап</w:t>
            </w:r>
          </w:p>
          <w:p w:rsidR="00AB3FB3" w:rsidRPr="00AB3FB3" w:rsidRDefault="00AB3FB3" w:rsidP="00AB3FB3">
            <w:pPr>
              <w:tabs>
                <w:tab w:val="num" w:pos="360"/>
              </w:tabs>
              <w:jc w:val="center"/>
              <w:rPr>
                <w:spacing w:val="-2"/>
              </w:rPr>
            </w:pPr>
            <w:r w:rsidRPr="00AB3FB3">
              <w:rPr>
                <w:spacing w:val="-2"/>
              </w:rPr>
              <w:t>(фото, презентации, статьи, видео и т.п.)</w:t>
            </w:r>
          </w:p>
        </w:tc>
      </w:tr>
      <w:tr w:rsidR="00AB3FB3" w:rsidRPr="00AB3FB3" w:rsidTr="00F1564E">
        <w:trPr>
          <w:trHeight w:val="320"/>
        </w:trPr>
        <w:tc>
          <w:tcPr>
            <w:tcW w:w="534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both"/>
              <w:rPr>
                <w:spacing w:val="-2"/>
              </w:rPr>
            </w:pPr>
            <w:r w:rsidRPr="00AB3FB3">
              <w:rPr>
                <w:spacing w:val="-2"/>
              </w:rPr>
              <w:t>1.</w:t>
            </w:r>
          </w:p>
        </w:tc>
        <w:tc>
          <w:tcPr>
            <w:tcW w:w="2268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3402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3119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2835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2834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</w:tr>
      <w:tr w:rsidR="00AB3FB3" w:rsidRPr="00AB3FB3" w:rsidTr="00F1564E">
        <w:trPr>
          <w:trHeight w:val="360"/>
        </w:trPr>
        <w:tc>
          <w:tcPr>
            <w:tcW w:w="534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both"/>
              <w:rPr>
                <w:spacing w:val="-2"/>
              </w:rPr>
            </w:pPr>
            <w:r w:rsidRPr="00AB3FB3">
              <w:rPr>
                <w:spacing w:val="-2"/>
              </w:rPr>
              <w:t>2.</w:t>
            </w:r>
          </w:p>
        </w:tc>
        <w:tc>
          <w:tcPr>
            <w:tcW w:w="2268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3402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3119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2835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2834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</w:tr>
      <w:tr w:rsidR="00AB3FB3" w:rsidRPr="00AB3FB3" w:rsidTr="00F1564E">
        <w:trPr>
          <w:trHeight w:val="260"/>
        </w:trPr>
        <w:tc>
          <w:tcPr>
            <w:tcW w:w="534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both"/>
              <w:rPr>
                <w:spacing w:val="-2"/>
              </w:rPr>
            </w:pPr>
            <w:r w:rsidRPr="00AB3FB3">
              <w:rPr>
                <w:spacing w:val="-2"/>
              </w:rPr>
              <w:t>3.</w:t>
            </w:r>
          </w:p>
        </w:tc>
        <w:tc>
          <w:tcPr>
            <w:tcW w:w="2268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3402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3119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2835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  <w:tc>
          <w:tcPr>
            <w:tcW w:w="2834" w:type="dxa"/>
          </w:tcPr>
          <w:p w:rsidR="00AB3FB3" w:rsidRPr="00AB3FB3" w:rsidRDefault="00AB3FB3" w:rsidP="00AB3FB3">
            <w:pPr>
              <w:tabs>
                <w:tab w:val="num" w:pos="360"/>
              </w:tabs>
              <w:jc w:val="both"/>
              <w:rPr>
                <w:spacing w:val="-2"/>
              </w:rPr>
            </w:pPr>
          </w:p>
        </w:tc>
      </w:tr>
    </w:tbl>
    <w:p w:rsidR="00AB3FB3" w:rsidRPr="00AB3FB3" w:rsidRDefault="00AB3FB3" w:rsidP="00AB3FB3">
      <w:pPr>
        <w:ind w:left="540"/>
        <w:jc w:val="both"/>
        <w:rPr>
          <w:spacing w:val="-2"/>
        </w:rPr>
      </w:pPr>
    </w:p>
    <w:p w:rsidR="00AB3FB3" w:rsidRPr="00AB3FB3" w:rsidRDefault="00AB3FB3" w:rsidP="00AB3FB3">
      <w:pPr>
        <w:ind w:left="540"/>
        <w:jc w:val="both"/>
        <w:rPr>
          <w:spacing w:val="-2"/>
        </w:rPr>
      </w:pPr>
      <w:r w:rsidRPr="00AB3FB3">
        <w:rPr>
          <w:spacing w:val="-2"/>
        </w:rPr>
        <w:t>М.П.</w:t>
      </w:r>
    </w:p>
    <w:p w:rsidR="00AB3FB3" w:rsidRPr="00AB3FB3" w:rsidRDefault="00AB3FB3" w:rsidP="00AB3FB3">
      <w:pPr>
        <w:ind w:left="540"/>
        <w:jc w:val="both"/>
      </w:pPr>
      <w:r w:rsidRPr="00AB3FB3">
        <w:rPr>
          <w:spacing w:val="-2"/>
        </w:rPr>
        <w:t>Подпись и Ф.И.О. руководителя у</w:t>
      </w:r>
      <w:r w:rsidRPr="00AB3FB3">
        <w:rPr>
          <w:iCs/>
        </w:rPr>
        <w:t>чреждения,</w:t>
      </w:r>
      <w:r w:rsidRPr="00AB3FB3">
        <w:t xml:space="preserve"> </w:t>
      </w:r>
    </w:p>
    <w:p w:rsidR="00AB3FB3" w:rsidRPr="00AB3FB3" w:rsidRDefault="00AB3FB3" w:rsidP="00AB3FB3">
      <w:pPr>
        <w:ind w:left="540"/>
        <w:jc w:val="both"/>
        <w:rPr>
          <w:spacing w:val="-2"/>
        </w:rPr>
      </w:pPr>
      <w:r w:rsidRPr="00AB3FB3">
        <w:t>организатора муниципального этапа Акции</w:t>
      </w:r>
      <w:r w:rsidRPr="00AB3FB3">
        <w:rPr>
          <w:spacing w:val="-2"/>
        </w:rPr>
        <w:t xml:space="preserve">     _______________      /______________________________/</w:t>
      </w:r>
    </w:p>
    <w:p w:rsidR="00AB3FB3" w:rsidRPr="00AB3FB3" w:rsidRDefault="00AB3FB3" w:rsidP="00AB3FB3">
      <w:pPr>
        <w:ind w:left="540"/>
        <w:jc w:val="both"/>
      </w:pPr>
    </w:p>
    <w:p w:rsidR="00AB3FB3" w:rsidRPr="00AB3FB3" w:rsidRDefault="00AB3FB3" w:rsidP="00AB3FB3">
      <w:pPr>
        <w:ind w:left="540"/>
        <w:jc w:val="both"/>
      </w:pPr>
    </w:p>
    <w:p w:rsidR="00AB3FB3" w:rsidRPr="00AB3FB3" w:rsidRDefault="00AB3FB3" w:rsidP="00AB3FB3">
      <w:pPr>
        <w:ind w:left="540"/>
        <w:jc w:val="both"/>
      </w:pPr>
      <w:r w:rsidRPr="00AB3FB3">
        <w:t>Дата заполнения  «_______»_______________ 2015 года</w:t>
      </w:r>
    </w:p>
    <w:p w:rsidR="00AB3FB3" w:rsidRPr="00AB3FB3" w:rsidRDefault="00AB3FB3" w:rsidP="00AB3FB3">
      <w:pPr>
        <w:ind w:left="540"/>
        <w:jc w:val="both"/>
      </w:pPr>
    </w:p>
    <w:p w:rsidR="00AB3FB3" w:rsidRPr="00AB3FB3" w:rsidRDefault="00AB3FB3" w:rsidP="00AB3FB3">
      <w:pPr>
        <w:ind w:left="540"/>
        <w:jc w:val="both"/>
      </w:pPr>
    </w:p>
    <w:p w:rsidR="00AB3FB3" w:rsidRPr="00AB3FB3" w:rsidRDefault="00AB3FB3" w:rsidP="00AB3FB3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  <w:sectPr w:rsidR="00AB3FB3" w:rsidRPr="00AB3FB3" w:rsidSect="00404485">
          <w:pgSz w:w="16838" w:h="11906" w:orient="landscape"/>
          <w:pgMar w:top="1077" w:right="962" w:bottom="851" w:left="1134" w:header="709" w:footer="709" w:gutter="0"/>
          <w:cols w:space="708"/>
          <w:docGrid w:linePitch="360"/>
        </w:sectPr>
      </w:pPr>
    </w:p>
    <w:p w:rsidR="00EA514E" w:rsidRPr="00EA514E" w:rsidRDefault="00EA514E" w:rsidP="00EA514E">
      <w:pPr>
        <w:widowControl w:val="0"/>
        <w:autoSpaceDE w:val="0"/>
        <w:autoSpaceDN w:val="0"/>
        <w:adjustRightInd w:val="0"/>
        <w:ind w:left="6372"/>
      </w:pPr>
      <w:r w:rsidRPr="00EA514E">
        <w:lastRenderedPageBreak/>
        <w:t>Приложение 2</w:t>
      </w:r>
    </w:p>
    <w:p w:rsidR="00EA514E" w:rsidRPr="00EA514E" w:rsidRDefault="00EA514E" w:rsidP="00EA514E">
      <w:pPr>
        <w:widowControl w:val="0"/>
        <w:autoSpaceDE w:val="0"/>
        <w:autoSpaceDN w:val="0"/>
        <w:adjustRightInd w:val="0"/>
        <w:ind w:left="6372"/>
      </w:pPr>
      <w:r w:rsidRPr="00EA514E">
        <w:t>к информационному письму</w:t>
      </w:r>
    </w:p>
    <w:p w:rsidR="00EA514E" w:rsidRPr="00EA514E" w:rsidRDefault="00EA514E" w:rsidP="00EA514E">
      <w:pPr>
        <w:widowControl w:val="0"/>
        <w:autoSpaceDE w:val="0"/>
        <w:autoSpaceDN w:val="0"/>
        <w:adjustRightInd w:val="0"/>
        <w:ind w:left="6372"/>
      </w:pPr>
      <w:r w:rsidRPr="00B17684">
        <w:t xml:space="preserve">от </w:t>
      </w:r>
      <w:r w:rsidR="005D6CDD" w:rsidRPr="00B17684">
        <w:t>1</w:t>
      </w:r>
      <w:r w:rsidRPr="00B17684">
        <w:t>1 марта 201</w:t>
      </w:r>
      <w:r w:rsidR="005D6CDD" w:rsidRPr="00B17684">
        <w:t>5</w:t>
      </w:r>
      <w:r w:rsidR="00B17684" w:rsidRPr="00B17684">
        <w:t xml:space="preserve"> года  № 25</w:t>
      </w:r>
      <w:r w:rsidRPr="00EA514E">
        <w:t xml:space="preserve">  </w:t>
      </w:r>
    </w:p>
    <w:p w:rsidR="00EA514E" w:rsidRPr="00EA514E" w:rsidRDefault="00EA514E" w:rsidP="00EA514E">
      <w:pPr>
        <w:ind w:left="786"/>
        <w:jc w:val="center"/>
        <w:rPr>
          <w:b/>
          <w:spacing w:val="-7"/>
          <w:w w:val="104"/>
        </w:rPr>
      </w:pPr>
    </w:p>
    <w:p w:rsidR="00EA514E" w:rsidRPr="00EA514E" w:rsidRDefault="00EA514E" w:rsidP="00EA514E">
      <w:pPr>
        <w:ind w:left="786"/>
        <w:jc w:val="center"/>
        <w:rPr>
          <w:b/>
          <w:spacing w:val="-7"/>
          <w:w w:val="104"/>
        </w:rPr>
      </w:pPr>
      <w:r w:rsidRPr="00EA514E">
        <w:rPr>
          <w:b/>
          <w:spacing w:val="-7"/>
          <w:w w:val="104"/>
        </w:rPr>
        <w:t>Методические рекомендации</w:t>
      </w:r>
    </w:p>
    <w:p w:rsidR="00EA514E" w:rsidRPr="00EA514E" w:rsidRDefault="00EA514E" w:rsidP="00EA514E">
      <w:pPr>
        <w:spacing w:after="120" w:line="276" w:lineRule="auto"/>
        <w:jc w:val="center"/>
        <w:rPr>
          <w:b/>
          <w:spacing w:val="-7"/>
          <w:w w:val="104"/>
        </w:rPr>
      </w:pPr>
      <w:r w:rsidRPr="00EA514E">
        <w:rPr>
          <w:b/>
          <w:spacing w:val="-7"/>
          <w:w w:val="104"/>
        </w:rPr>
        <w:t>«Как грамотно организовать и провести акцию»</w:t>
      </w:r>
    </w:p>
    <w:p w:rsidR="00EA514E" w:rsidRPr="00EA514E" w:rsidRDefault="00EA514E" w:rsidP="00EA514E">
      <w:pPr>
        <w:jc w:val="both"/>
      </w:pPr>
      <w:proofErr w:type="gramStart"/>
      <w:r w:rsidRPr="00EA514E">
        <w:t>Акция (лат.</w:t>
      </w:r>
      <w:proofErr w:type="gramEnd"/>
      <w:r w:rsidRPr="00EA514E">
        <w:t xml:space="preserve"> </w:t>
      </w:r>
      <w:proofErr w:type="spellStart"/>
      <w:proofErr w:type="gramStart"/>
      <w:r w:rsidRPr="00EA514E">
        <w:t>Action</w:t>
      </w:r>
      <w:proofErr w:type="spellEnd"/>
      <w:r w:rsidRPr="00EA514E">
        <w:t>) – действие, направленное на достижение цели.</w:t>
      </w:r>
      <w:proofErr w:type="gramEnd"/>
    </w:p>
    <w:p w:rsidR="00EA514E" w:rsidRPr="00EA514E" w:rsidRDefault="00EA514E" w:rsidP="00EA514E">
      <w:pPr>
        <w:jc w:val="both"/>
      </w:pPr>
      <w:r w:rsidRPr="00EA514E">
        <w:t>Что отличает акцию от других форм массовых мероприятий?</w:t>
      </w:r>
    </w:p>
    <w:p w:rsidR="00EA514E" w:rsidRPr="00EA514E" w:rsidRDefault="00EA514E" w:rsidP="00EA514E">
      <w:pPr>
        <w:jc w:val="both"/>
      </w:pPr>
      <w:r w:rsidRPr="00EA514E">
        <w:t>Акция – это вовлечение (движение, действие), умение создать событие для достижения поставленной цели.</w:t>
      </w:r>
    </w:p>
    <w:p w:rsidR="00EA514E" w:rsidRPr="00EA514E" w:rsidRDefault="00EA514E" w:rsidP="00EA514E">
      <w:pPr>
        <w:jc w:val="both"/>
      </w:pPr>
      <w:r w:rsidRPr="00EA514E">
        <w:t>Акция – это должно быть ярко!</w:t>
      </w:r>
    </w:p>
    <w:p w:rsidR="00EA514E" w:rsidRPr="00EA514E" w:rsidRDefault="00EA514E" w:rsidP="00EA514E">
      <w:pPr>
        <w:jc w:val="both"/>
      </w:pPr>
      <w:r w:rsidRPr="00EA514E">
        <w:t>Акция – это большое комплексное мероприятие, продолжительность которого зависит от поставленных задач.</w:t>
      </w:r>
    </w:p>
    <w:p w:rsidR="00EA514E" w:rsidRPr="00EA514E" w:rsidRDefault="00EA514E" w:rsidP="00EA514E">
      <w:pPr>
        <w:spacing w:before="120"/>
        <w:jc w:val="both"/>
      </w:pPr>
      <w:r w:rsidRPr="00EA514E">
        <w:t>Чтобы придать важность акции, получить от нее не только общественный резонанс, но, прежде всего, эффективный результат, необходимо четко продумать цели, содержание и организацию проводимых в рамках акции мероприятий. Для этого необходимо:</w:t>
      </w:r>
    </w:p>
    <w:p w:rsidR="00EA514E" w:rsidRPr="00EA514E" w:rsidRDefault="00EA514E" w:rsidP="00EA514E">
      <w:pPr>
        <w:jc w:val="both"/>
      </w:pPr>
      <w:r w:rsidRPr="00EA514E">
        <w:t>1.     Понимание, каким должен быть результат (четкая цель – четкий результат);</w:t>
      </w:r>
    </w:p>
    <w:p w:rsidR="00EA514E" w:rsidRPr="00EA514E" w:rsidRDefault="00EA514E" w:rsidP="00EA514E">
      <w:pPr>
        <w:jc w:val="both"/>
      </w:pPr>
      <w:r w:rsidRPr="00EA514E">
        <w:t>2.     Четкий сценарий (программа) с задачей для каждого участника и кульминационным событием в ходе акции. Каждое крупное мероприятие программы акции должно иметь отдельный сценарий;</w:t>
      </w:r>
    </w:p>
    <w:p w:rsidR="00EA514E" w:rsidRPr="00EA514E" w:rsidRDefault="00EA514E" w:rsidP="00EA514E">
      <w:pPr>
        <w:jc w:val="both"/>
      </w:pPr>
      <w:r w:rsidRPr="00EA514E">
        <w:t>3.     Яркий формат (удачное название, лозунг, необычная атрибутика, яркое действо и пр.);</w:t>
      </w:r>
    </w:p>
    <w:p w:rsidR="00EA514E" w:rsidRPr="00EA514E" w:rsidRDefault="00EA514E" w:rsidP="00EA514E">
      <w:pPr>
        <w:jc w:val="both"/>
      </w:pPr>
      <w:r w:rsidRPr="00EA514E">
        <w:t>4.     Привлечение партнеров на взаимовыгодной основе;</w:t>
      </w:r>
    </w:p>
    <w:p w:rsidR="00EA514E" w:rsidRPr="00EA514E" w:rsidRDefault="00EA514E" w:rsidP="00EA514E">
      <w:pPr>
        <w:jc w:val="both"/>
      </w:pPr>
      <w:r w:rsidRPr="00EA514E">
        <w:t>5.     Реклама мероприятий, информационная поддержка СМИ;</w:t>
      </w:r>
    </w:p>
    <w:p w:rsidR="00EA514E" w:rsidRPr="00EA514E" w:rsidRDefault="00EA514E" w:rsidP="00EA514E">
      <w:pPr>
        <w:jc w:val="both"/>
      </w:pPr>
      <w:r w:rsidRPr="00EA514E">
        <w:t>6.     Состязательность (конкурсы, турниры);</w:t>
      </w:r>
    </w:p>
    <w:p w:rsidR="00EA514E" w:rsidRPr="00EA514E" w:rsidRDefault="00EA514E" w:rsidP="00EA514E">
      <w:pPr>
        <w:jc w:val="both"/>
      </w:pPr>
      <w:r w:rsidRPr="00EA514E">
        <w:t>7.     Использование современных средств общения (Интернет, мобильная связь и т.п</w:t>
      </w:r>
      <w:r w:rsidRPr="00EA514E">
        <w:rPr>
          <w:i/>
          <w:iCs/>
        </w:rPr>
        <w:t>.;</w:t>
      </w:r>
    </w:p>
    <w:p w:rsidR="00EA514E" w:rsidRPr="00EA514E" w:rsidRDefault="00EA514E" w:rsidP="00EA514E">
      <w:pPr>
        <w:jc w:val="both"/>
      </w:pPr>
      <w:r w:rsidRPr="00EA514E">
        <w:t>8.     Поощрение участников акции и демонстрация ее итогов.</w:t>
      </w:r>
    </w:p>
    <w:p w:rsidR="00EA514E" w:rsidRPr="00EA514E" w:rsidRDefault="00EA514E" w:rsidP="00EA514E">
      <w:pPr>
        <w:spacing w:before="240" w:after="120"/>
        <w:jc w:val="both"/>
      </w:pPr>
      <w:r w:rsidRPr="00EA514E">
        <w:rPr>
          <w:b/>
          <w:bCs/>
        </w:rPr>
        <w:t>Остановимся подробнее на пошаговом создании акции.</w:t>
      </w:r>
    </w:p>
    <w:p w:rsidR="00EA514E" w:rsidRPr="00EA514E" w:rsidRDefault="00EA514E" w:rsidP="00EA514E">
      <w:pPr>
        <w:spacing w:after="120"/>
        <w:jc w:val="both"/>
      </w:pPr>
      <w:r w:rsidRPr="00EA514E">
        <w:t> </w:t>
      </w:r>
      <w:r w:rsidRPr="00EA514E">
        <w:rPr>
          <w:b/>
          <w:bCs/>
          <w:i/>
          <w:iCs/>
        </w:rPr>
        <w:t>Шаг № 1. Определение информационного повода.</w:t>
      </w:r>
    </w:p>
    <w:p w:rsidR="00EA514E" w:rsidRPr="00EA514E" w:rsidRDefault="00EA514E" w:rsidP="00EA514E">
      <w:pPr>
        <w:spacing w:after="120"/>
        <w:jc w:val="both"/>
      </w:pPr>
      <w:r w:rsidRPr="00EA514E">
        <w:t>Поводом  для акции может быть:</w:t>
      </w:r>
    </w:p>
    <w:p w:rsidR="00EA514E" w:rsidRPr="00EA514E" w:rsidRDefault="00EA514E" w:rsidP="00EA514E">
      <w:pPr>
        <w:numPr>
          <w:ilvl w:val="0"/>
          <w:numId w:val="16"/>
        </w:numPr>
        <w:ind w:left="714" w:hanging="357"/>
        <w:jc w:val="both"/>
      </w:pPr>
      <w:r w:rsidRPr="00EA514E">
        <w:t>значимая календарная дата: политическая, историческая и др. (в масштабах страны, региона, города и т.п.); ведущая тема года;</w:t>
      </w:r>
    </w:p>
    <w:p w:rsidR="00EA514E" w:rsidRPr="00EA514E" w:rsidRDefault="00EA514E" w:rsidP="00EA514E">
      <w:pPr>
        <w:numPr>
          <w:ilvl w:val="0"/>
          <w:numId w:val="16"/>
        </w:numPr>
        <w:ind w:left="714" w:hanging="357"/>
        <w:jc w:val="both"/>
      </w:pPr>
      <w:r w:rsidRPr="00EA514E">
        <w:t>проблема, волнующая всех;</w:t>
      </w:r>
    </w:p>
    <w:p w:rsidR="00EA514E" w:rsidRPr="00EA514E" w:rsidRDefault="00EA514E" w:rsidP="00EA514E">
      <w:pPr>
        <w:numPr>
          <w:ilvl w:val="0"/>
          <w:numId w:val="16"/>
        </w:numPr>
        <w:ind w:left="714" w:hanging="357"/>
        <w:jc w:val="both"/>
      </w:pPr>
      <w:r w:rsidRPr="00EA514E">
        <w:t>проблема, волнующая отдельные категории населения;</w:t>
      </w:r>
    </w:p>
    <w:p w:rsidR="00EA514E" w:rsidRPr="00EA514E" w:rsidRDefault="00EA514E" w:rsidP="00EA514E">
      <w:pPr>
        <w:numPr>
          <w:ilvl w:val="0"/>
          <w:numId w:val="16"/>
        </w:numPr>
        <w:ind w:left="714" w:hanging="357"/>
        <w:jc w:val="both"/>
      </w:pPr>
      <w:r w:rsidRPr="00EA514E">
        <w:t>реализация программы, проекта.</w:t>
      </w:r>
    </w:p>
    <w:p w:rsidR="00EA514E" w:rsidRPr="00EA514E" w:rsidRDefault="00EA514E" w:rsidP="00EA514E">
      <w:pPr>
        <w:spacing w:after="120"/>
        <w:jc w:val="both"/>
      </w:pPr>
      <w:r w:rsidRPr="00EA514E">
        <w:t>Иногда информационный повод находится на поверхности – освещается во всех СМИ, тревожит умы населения, активно обсуждается.</w:t>
      </w:r>
    </w:p>
    <w:p w:rsidR="00EA514E" w:rsidRPr="00EA514E" w:rsidRDefault="00EA514E" w:rsidP="00EA514E">
      <w:pPr>
        <w:spacing w:after="120"/>
        <w:jc w:val="both"/>
      </w:pPr>
      <w:r w:rsidRPr="00EA514E">
        <w:t> </w:t>
      </w:r>
      <w:r w:rsidRPr="00EA514E">
        <w:rPr>
          <w:b/>
          <w:bCs/>
          <w:i/>
          <w:iCs/>
        </w:rPr>
        <w:t>Шаг № 2. Определение целевой аудитории.</w:t>
      </w:r>
    </w:p>
    <w:p w:rsidR="00EA514E" w:rsidRPr="00EA514E" w:rsidRDefault="00EA514E" w:rsidP="00EA514E">
      <w:pPr>
        <w:spacing w:after="120"/>
        <w:jc w:val="both"/>
      </w:pPr>
      <w:r w:rsidRPr="00EA514E">
        <w:t>Определение главных участников акции очень важно. От этого зависит разработка всей программы акции. Чем конкретнее группы - участники акции, тем нагляднее и эффективнее может быть полученный результат акции.</w:t>
      </w:r>
    </w:p>
    <w:p w:rsidR="00EA514E" w:rsidRPr="00EA514E" w:rsidRDefault="00EA514E" w:rsidP="00EA514E">
      <w:pPr>
        <w:numPr>
          <w:ilvl w:val="0"/>
          <w:numId w:val="17"/>
        </w:numPr>
        <w:jc w:val="both"/>
      </w:pPr>
      <w:r w:rsidRPr="00EA514E">
        <w:t>Молодежь (студенчество, работающая молодежь, старшеклассники);</w:t>
      </w:r>
    </w:p>
    <w:p w:rsidR="00EA514E" w:rsidRPr="00EA514E" w:rsidRDefault="00EA514E" w:rsidP="00EA514E">
      <w:pPr>
        <w:numPr>
          <w:ilvl w:val="0"/>
          <w:numId w:val="17"/>
        </w:numPr>
        <w:jc w:val="both"/>
      </w:pPr>
      <w:r w:rsidRPr="00EA514E">
        <w:t>Дети (дошкольники, школьники различного возраста);</w:t>
      </w:r>
    </w:p>
    <w:p w:rsidR="00EA514E" w:rsidRPr="00EA514E" w:rsidRDefault="00EA514E" w:rsidP="00EA514E">
      <w:pPr>
        <w:numPr>
          <w:ilvl w:val="0"/>
          <w:numId w:val="17"/>
        </w:numPr>
        <w:jc w:val="both"/>
      </w:pPr>
      <w:r w:rsidRPr="00EA514E">
        <w:t>Работающее население;</w:t>
      </w:r>
    </w:p>
    <w:p w:rsidR="00EA514E" w:rsidRPr="00EA514E" w:rsidRDefault="00EA514E" w:rsidP="00EA514E">
      <w:pPr>
        <w:numPr>
          <w:ilvl w:val="0"/>
          <w:numId w:val="17"/>
        </w:numPr>
        <w:jc w:val="both"/>
      </w:pPr>
      <w:r w:rsidRPr="00EA514E">
        <w:t>Пенсионеры:</w:t>
      </w:r>
    </w:p>
    <w:p w:rsidR="00EA514E" w:rsidRPr="00EA514E" w:rsidRDefault="00EA514E" w:rsidP="00EA514E">
      <w:pPr>
        <w:numPr>
          <w:ilvl w:val="0"/>
          <w:numId w:val="17"/>
        </w:numPr>
        <w:jc w:val="both"/>
      </w:pPr>
      <w:r w:rsidRPr="00EA514E">
        <w:t>Группы населения, условно поделенные по профессиональным признакам:</w:t>
      </w:r>
    </w:p>
    <w:p w:rsidR="00EA514E" w:rsidRPr="00EA514E" w:rsidRDefault="00EA514E" w:rsidP="00EA514E">
      <w:pPr>
        <w:jc w:val="both"/>
      </w:pPr>
      <w:r w:rsidRPr="00EA514E">
        <w:t>Ø предприниматели,</w:t>
      </w:r>
    </w:p>
    <w:p w:rsidR="00EA514E" w:rsidRPr="00EA514E" w:rsidRDefault="00EA514E" w:rsidP="00EA514E">
      <w:pPr>
        <w:jc w:val="both"/>
      </w:pPr>
      <w:r w:rsidRPr="00EA514E">
        <w:t>Ø педагоги и воспитатели,</w:t>
      </w:r>
    </w:p>
    <w:p w:rsidR="00EA514E" w:rsidRPr="00EA514E" w:rsidRDefault="00EA514E" w:rsidP="00EA514E">
      <w:pPr>
        <w:spacing w:after="240"/>
        <w:jc w:val="both"/>
      </w:pPr>
      <w:r w:rsidRPr="00EA514E">
        <w:t>Ø муниципальные служащие и др.;</w:t>
      </w:r>
    </w:p>
    <w:p w:rsidR="00EA514E" w:rsidRPr="00EA514E" w:rsidRDefault="00EA514E" w:rsidP="00EA514E">
      <w:pPr>
        <w:spacing w:after="120"/>
        <w:jc w:val="both"/>
      </w:pPr>
      <w:r w:rsidRPr="00EA514E">
        <w:lastRenderedPageBreak/>
        <w:t> </w:t>
      </w:r>
      <w:r w:rsidRPr="00EA514E">
        <w:rPr>
          <w:b/>
          <w:bCs/>
          <w:i/>
          <w:iCs/>
        </w:rPr>
        <w:t>Шаг № 3. Ключевые моменты акции.</w:t>
      </w:r>
    </w:p>
    <w:p w:rsidR="00EA514E" w:rsidRPr="00EA514E" w:rsidRDefault="00EA514E" w:rsidP="00EA514E">
      <w:pPr>
        <w:spacing w:after="120"/>
        <w:jc w:val="both"/>
      </w:pPr>
      <w:r w:rsidRPr="00EA514E">
        <w:t>Определение ключевых моментов планируемой акции: что есть, что планируется, какие есть ресурсы, кто участники, на кого рассчитана акция, какие ожидаются результаты и т.п. Все эти моменты очень важны и должны быть конкретны.</w:t>
      </w:r>
    </w:p>
    <w:p w:rsidR="00EA514E" w:rsidRPr="00EA514E" w:rsidRDefault="00EA514E" w:rsidP="00EA514E">
      <w:pPr>
        <w:spacing w:after="120"/>
        <w:jc w:val="both"/>
      </w:pPr>
      <w:r w:rsidRPr="00EA514E">
        <w:t> </w:t>
      </w:r>
      <w:r w:rsidRPr="00EA514E">
        <w:rPr>
          <w:b/>
          <w:bCs/>
          <w:i/>
          <w:iCs/>
        </w:rPr>
        <w:t>Шаг № 4. Составление плана действий.</w:t>
      </w:r>
    </w:p>
    <w:p w:rsidR="00EA514E" w:rsidRPr="00EA514E" w:rsidRDefault="00EA514E" w:rsidP="00EA514E">
      <w:pPr>
        <w:jc w:val="both"/>
      </w:pPr>
      <w:r w:rsidRPr="00EA514E">
        <w:t>Он включает:</w:t>
      </w:r>
    </w:p>
    <w:p w:rsidR="00EA514E" w:rsidRPr="00EA514E" w:rsidRDefault="00EA514E" w:rsidP="00EA514E">
      <w:pPr>
        <w:numPr>
          <w:ilvl w:val="0"/>
          <w:numId w:val="18"/>
        </w:numPr>
        <w:jc w:val="both"/>
      </w:pPr>
      <w:r w:rsidRPr="00EA514E">
        <w:t>определение темы акции;</w:t>
      </w:r>
    </w:p>
    <w:p w:rsidR="00EA514E" w:rsidRPr="00EA514E" w:rsidRDefault="00EA514E" w:rsidP="00EA514E">
      <w:pPr>
        <w:numPr>
          <w:ilvl w:val="0"/>
          <w:numId w:val="18"/>
        </w:numPr>
        <w:jc w:val="both"/>
      </w:pPr>
      <w:r w:rsidRPr="00EA514E">
        <w:t>определение цели и задач акции;</w:t>
      </w:r>
    </w:p>
    <w:p w:rsidR="00EA514E" w:rsidRPr="00EA514E" w:rsidRDefault="00EA514E" w:rsidP="00EA514E">
      <w:pPr>
        <w:numPr>
          <w:ilvl w:val="0"/>
          <w:numId w:val="18"/>
        </w:numPr>
        <w:jc w:val="both"/>
      </w:pPr>
      <w:r w:rsidRPr="00EA514E">
        <w:t>название, девиз;</w:t>
      </w:r>
    </w:p>
    <w:p w:rsidR="00EA514E" w:rsidRPr="00EA514E" w:rsidRDefault="00EA514E" w:rsidP="00EA514E">
      <w:pPr>
        <w:numPr>
          <w:ilvl w:val="0"/>
          <w:numId w:val="18"/>
        </w:numPr>
        <w:jc w:val="both"/>
      </w:pPr>
      <w:r w:rsidRPr="00EA514E">
        <w:t>определение даты (место, время) проведения;</w:t>
      </w:r>
    </w:p>
    <w:p w:rsidR="00EA514E" w:rsidRPr="00EA514E" w:rsidRDefault="00EA514E" w:rsidP="00EA514E">
      <w:pPr>
        <w:numPr>
          <w:ilvl w:val="0"/>
          <w:numId w:val="18"/>
        </w:numPr>
        <w:jc w:val="both"/>
      </w:pPr>
      <w:r w:rsidRPr="00EA514E">
        <w:t>разработка положения о проведении акции;</w:t>
      </w:r>
    </w:p>
    <w:p w:rsidR="00EA514E" w:rsidRPr="00EA514E" w:rsidRDefault="00EA514E" w:rsidP="00EA514E">
      <w:pPr>
        <w:numPr>
          <w:ilvl w:val="0"/>
          <w:numId w:val="18"/>
        </w:numPr>
        <w:jc w:val="both"/>
      </w:pPr>
      <w:r w:rsidRPr="00EA514E">
        <w:t xml:space="preserve">распределение и закрепление </w:t>
      </w:r>
      <w:proofErr w:type="gramStart"/>
      <w:r w:rsidRPr="00EA514E">
        <w:t>ответственных</w:t>
      </w:r>
      <w:proofErr w:type="gramEnd"/>
      <w:r w:rsidRPr="00EA514E">
        <w:t xml:space="preserve"> организацию и проведение акции;</w:t>
      </w:r>
    </w:p>
    <w:p w:rsidR="00EA514E" w:rsidRPr="00EA514E" w:rsidRDefault="00EA514E" w:rsidP="00EA514E">
      <w:pPr>
        <w:numPr>
          <w:ilvl w:val="0"/>
          <w:numId w:val="18"/>
        </w:numPr>
        <w:jc w:val="both"/>
      </w:pPr>
      <w:r w:rsidRPr="00EA514E">
        <w:t>составление списков организаторов, участников, приглашенных гостей;</w:t>
      </w:r>
    </w:p>
    <w:p w:rsidR="00EA514E" w:rsidRPr="00EA514E" w:rsidRDefault="00EA514E" w:rsidP="00EA514E">
      <w:pPr>
        <w:numPr>
          <w:ilvl w:val="0"/>
          <w:numId w:val="18"/>
        </w:numPr>
        <w:jc w:val="both"/>
      </w:pPr>
      <w:r w:rsidRPr="00EA514E">
        <w:t>рассылка пресс-релизов, привлечение СМИ;</w:t>
      </w:r>
    </w:p>
    <w:p w:rsidR="00EA514E" w:rsidRPr="00EA514E" w:rsidRDefault="00EA514E" w:rsidP="00EA514E">
      <w:pPr>
        <w:numPr>
          <w:ilvl w:val="0"/>
          <w:numId w:val="18"/>
        </w:numPr>
        <w:jc w:val="both"/>
      </w:pPr>
      <w:r w:rsidRPr="00EA514E">
        <w:t>подготовка атрибутов акции;</w:t>
      </w:r>
    </w:p>
    <w:p w:rsidR="00EA514E" w:rsidRPr="00EA514E" w:rsidRDefault="00EA514E" w:rsidP="00EA514E">
      <w:pPr>
        <w:numPr>
          <w:ilvl w:val="0"/>
          <w:numId w:val="18"/>
        </w:numPr>
        <w:jc w:val="both"/>
      </w:pPr>
      <w:r w:rsidRPr="00EA514E">
        <w:t>подготовка и тиражирование печатной продукции (плакаты, закладки, буклеты и пр.);</w:t>
      </w:r>
    </w:p>
    <w:p w:rsidR="00EA514E" w:rsidRPr="00EA514E" w:rsidRDefault="00EA514E" w:rsidP="00EA514E">
      <w:pPr>
        <w:numPr>
          <w:ilvl w:val="0"/>
          <w:numId w:val="18"/>
        </w:numPr>
        <w:spacing w:after="240"/>
        <w:jc w:val="both"/>
      </w:pPr>
      <w:r w:rsidRPr="00EA514E">
        <w:t>определение сметы акции.</w:t>
      </w:r>
    </w:p>
    <w:p w:rsidR="00EA514E" w:rsidRPr="00EA514E" w:rsidRDefault="00EA514E" w:rsidP="00EA514E">
      <w:pPr>
        <w:spacing w:after="120"/>
        <w:jc w:val="both"/>
      </w:pPr>
      <w:r w:rsidRPr="00EA514E">
        <w:t> </w:t>
      </w:r>
      <w:r w:rsidRPr="00EA514E">
        <w:rPr>
          <w:b/>
          <w:bCs/>
          <w:i/>
          <w:iCs/>
        </w:rPr>
        <w:t>Шаг № 5. Написание сценария (программы) акции.</w:t>
      </w:r>
    </w:p>
    <w:p w:rsidR="00EA514E" w:rsidRPr="00EA514E" w:rsidRDefault="00EA514E" w:rsidP="00EA514E">
      <w:pPr>
        <w:spacing w:after="120"/>
        <w:jc w:val="both"/>
      </w:pPr>
      <w:r w:rsidRPr="00EA514E">
        <w:t>Ранее уже говорилось, что акция – это большое и яркое комплексное мероприятие событийного характера. А чтобы оно было таковым, в сценарии должно быть ключевое событие: театрализованное действие, красочное шествие, концерт, игра-шоу и т.п.</w:t>
      </w:r>
    </w:p>
    <w:p w:rsidR="00EA514E" w:rsidRPr="00EA514E" w:rsidRDefault="00EA514E" w:rsidP="00EA514E">
      <w:pPr>
        <w:spacing w:after="120"/>
        <w:jc w:val="both"/>
      </w:pPr>
      <w:r w:rsidRPr="00EA514E">
        <w:t>Сценарий (программа) акции по насыщенности мероприятиями зависит от ее цели. От цели зависит и продолжительность акции.</w:t>
      </w:r>
    </w:p>
    <w:p w:rsidR="00EA514E" w:rsidRPr="00EA514E" w:rsidRDefault="00EA514E" w:rsidP="00EA514E">
      <w:pPr>
        <w:spacing w:after="120"/>
        <w:jc w:val="both"/>
      </w:pPr>
      <w:r w:rsidRPr="00EA514E">
        <w:rPr>
          <w:b/>
          <w:bCs/>
          <w:i/>
          <w:iCs/>
        </w:rPr>
        <w:t>Примерные формы мероприятий программы акции:</w:t>
      </w:r>
    </w:p>
    <w:p w:rsidR="00EA514E" w:rsidRPr="00EA514E" w:rsidRDefault="00EA514E" w:rsidP="00EA514E">
      <w:pPr>
        <w:jc w:val="both"/>
      </w:pPr>
      <w:r w:rsidRPr="00EA514E">
        <w:t>Ø праздники, презентации, экскурсии, шествия;</w:t>
      </w:r>
    </w:p>
    <w:p w:rsidR="00EA514E" w:rsidRPr="00EA514E" w:rsidRDefault="00EA514E" w:rsidP="00EA514E">
      <w:pPr>
        <w:jc w:val="both"/>
      </w:pPr>
      <w:r w:rsidRPr="00EA514E">
        <w:t>Ø встречи с писателями, известными людьми;</w:t>
      </w:r>
    </w:p>
    <w:p w:rsidR="00EA514E" w:rsidRPr="00EA514E" w:rsidRDefault="00EA514E" w:rsidP="00EA514E">
      <w:pPr>
        <w:jc w:val="both"/>
      </w:pPr>
      <w:r w:rsidRPr="00EA514E">
        <w:t>Ø дискуссии, конкурсы, фотоконкурсы, викторины;</w:t>
      </w:r>
    </w:p>
    <w:p w:rsidR="00EA514E" w:rsidRPr="00EA514E" w:rsidRDefault="00EA514E" w:rsidP="00EA514E">
      <w:pPr>
        <w:jc w:val="both"/>
      </w:pPr>
      <w:r w:rsidRPr="00EA514E">
        <w:t>Ø опросы, анкетирования, тестирования;</w:t>
      </w:r>
    </w:p>
    <w:p w:rsidR="00EA514E" w:rsidRPr="00EA514E" w:rsidRDefault="00EA514E" w:rsidP="00EA514E">
      <w:pPr>
        <w:jc w:val="both"/>
      </w:pPr>
      <w:r w:rsidRPr="00EA514E">
        <w:t>Ø игры, кукольные и др. театрализованные спектакли;</w:t>
      </w:r>
    </w:p>
    <w:p w:rsidR="00EA514E" w:rsidRPr="00EA514E" w:rsidRDefault="00EA514E" w:rsidP="00EA514E">
      <w:pPr>
        <w:spacing w:after="120"/>
        <w:jc w:val="both"/>
      </w:pPr>
      <w:r w:rsidRPr="00EA514E">
        <w:t>Ø книжные выставки-просмотры, громкие чтения.</w:t>
      </w:r>
    </w:p>
    <w:p w:rsidR="00EA514E" w:rsidRPr="00EA514E" w:rsidRDefault="00EA514E" w:rsidP="00EA514E">
      <w:pPr>
        <w:spacing w:after="120"/>
        <w:jc w:val="both"/>
      </w:pPr>
      <w:r w:rsidRPr="00EA514E">
        <w:t> </w:t>
      </w:r>
      <w:r w:rsidRPr="00EA514E">
        <w:rPr>
          <w:b/>
          <w:bCs/>
          <w:i/>
          <w:iCs/>
        </w:rPr>
        <w:t>Шаг № 6. Проведение акции.</w:t>
      </w:r>
    </w:p>
    <w:p w:rsidR="00EA514E" w:rsidRPr="00EA514E" w:rsidRDefault="00EA514E" w:rsidP="00EA514E">
      <w:pPr>
        <w:spacing w:after="120"/>
        <w:jc w:val="both"/>
      </w:pPr>
      <w:r w:rsidRPr="00EA514E">
        <w:t>В акции необходим один координатор (модератор, ведущий, организатор – тот, кто знает ответы на все вопросы и ведет всю акцию). Организатор должен знать все варианты проведения акции при непредвиденных обстоятельствах:</w:t>
      </w:r>
    </w:p>
    <w:p w:rsidR="00EA514E" w:rsidRPr="00EA514E" w:rsidRDefault="00EA514E" w:rsidP="00EA514E">
      <w:pPr>
        <w:jc w:val="both"/>
      </w:pPr>
      <w:r w:rsidRPr="00EA514E">
        <w:t>Ø А что делать, если будет плохая погода?</w:t>
      </w:r>
    </w:p>
    <w:p w:rsidR="00EA514E" w:rsidRPr="00EA514E" w:rsidRDefault="00EA514E" w:rsidP="00EA514E">
      <w:pPr>
        <w:jc w:val="both"/>
      </w:pPr>
      <w:r w:rsidRPr="00EA514E">
        <w:t>Ø А что делать, если участников будет меньше, чем планируется?</w:t>
      </w:r>
    </w:p>
    <w:p w:rsidR="00EA514E" w:rsidRPr="00EA514E" w:rsidRDefault="00EA514E" w:rsidP="00EA514E">
      <w:pPr>
        <w:jc w:val="both"/>
      </w:pPr>
      <w:r w:rsidRPr="00EA514E">
        <w:t>Ø А что делать, если не хватит средств, призов?</w:t>
      </w:r>
    </w:p>
    <w:p w:rsidR="00EA514E" w:rsidRPr="00EA514E" w:rsidRDefault="00EA514E" w:rsidP="00EA514E">
      <w:pPr>
        <w:spacing w:after="120"/>
        <w:jc w:val="both"/>
      </w:pPr>
      <w:r w:rsidRPr="00EA514E">
        <w:t>Ø А что делать, если не приедут СМИ?</w:t>
      </w:r>
    </w:p>
    <w:p w:rsidR="00EA514E" w:rsidRPr="00EA514E" w:rsidRDefault="00EA514E" w:rsidP="00EA514E">
      <w:pPr>
        <w:spacing w:after="120"/>
        <w:jc w:val="both"/>
      </w:pPr>
      <w:r w:rsidRPr="00EA514E">
        <w:t> </w:t>
      </w:r>
      <w:r w:rsidRPr="00EA514E">
        <w:rPr>
          <w:b/>
          <w:bCs/>
          <w:i/>
          <w:iCs/>
        </w:rPr>
        <w:t>Шаг № 7. Анализ акции.</w:t>
      </w:r>
    </w:p>
    <w:p w:rsidR="00EA514E" w:rsidRPr="00EA514E" w:rsidRDefault="00EA514E" w:rsidP="00EA514E">
      <w:pPr>
        <w:spacing w:after="120"/>
        <w:jc w:val="both"/>
      </w:pPr>
      <w:r w:rsidRPr="00EA514E">
        <w:t>По завершении акции обычно готовится итоговый отчет, включающий в себя следующие важные компоненты:</w:t>
      </w:r>
    </w:p>
    <w:p w:rsidR="00EA514E" w:rsidRPr="00EA514E" w:rsidRDefault="00EA514E" w:rsidP="00EA514E">
      <w:pPr>
        <w:numPr>
          <w:ilvl w:val="0"/>
          <w:numId w:val="19"/>
        </w:numPr>
        <w:jc w:val="both"/>
      </w:pPr>
      <w:r w:rsidRPr="00EA514E">
        <w:t>ход мероприятия в целом;</w:t>
      </w:r>
    </w:p>
    <w:p w:rsidR="00EA514E" w:rsidRPr="00EA514E" w:rsidRDefault="00EA514E" w:rsidP="00EA514E">
      <w:pPr>
        <w:numPr>
          <w:ilvl w:val="0"/>
          <w:numId w:val="19"/>
        </w:numPr>
        <w:jc w:val="both"/>
      </w:pPr>
      <w:r w:rsidRPr="00EA514E">
        <w:t>наиболее удачные моменты и недостатки, а также трудности, с которыми пришлось столкнуться при организации мероприятия;</w:t>
      </w:r>
    </w:p>
    <w:p w:rsidR="00EA514E" w:rsidRPr="00EA514E" w:rsidRDefault="00EA514E" w:rsidP="00EA514E">
      <w:pPr>
        <w:numPr>
          <w:ilvl w:val="0"/>
          <w:numId w:val="19"/>
        </w:numPr>
        <w:jc w:val="both"/>
      </w:pPr>
      <w:r w:rsidRPr="00EA514E">
        <w:t>общую эффективность мероприятия;</w:t>
      </w:r>
    </w:p>
    <w:p w:rsidR="00EA514E" w:rsidRPr="00EA514E" w:rsidRDefault="00EA514E" w:rsidP="00EA514E">
      <w:pPr>
        <w:numPr>
          <w:ilvl w:val="0"/>
          <w:numId w:val="19"/>
        </w:numPr>
        <w:jc w:val="both"/>
      </w:pPr>
      <w:r w:rsidRPr="00EA514E">
        <w:t>отклики в СМИ на проведенную акцию;</w:t>
      </w:r>
    </w:p>
    <w:p w:rsidR="00EA514E" w:rsidRPr="00EA514E" w:rsidRDefault="00EA514E" w:rsidP="00EA514E">
      <w:pPr>
        <w:numPr>
          <w:ilvl w:val="0"/>
          <w:numId w:val="19"/>
        </w:numPr>
        <w:spacing w:after="120"/>
        <w:jc w:val="both"/>
      </w:pPr>
      <w:r w:rsidRPr="00EA514E">
        <w:lastRenderedPageBreak/>
        <w:t>отзывы участников акции.</w:t>
      </w:r>
    </w:p>
    <w:p w:rsidR="00EA514E" w:rsidRPr="00EA514E" w:rsidRDefault="00EA514E" w:rsidP="00EA514E">
      <w:pPr>
        <w:spacing w:after="120"/>
        <w:jc w:val="both"/>
      </w:pPr>
      <w:r w:rsidRPr="00EA514E">
        <w:t>Такой анализ поможет сделать выводы, уроки и рекомендации, которые необходимо учесть при составлении последующих мероприятий. А самое главное – удалось ли донести ту ключевую мысль, идея которой вкладывалась в акцию. Ведь, по сути, смысл любой акции – это возможность и умение донести свое видение проблемы через различный сюжет, действие, используя определенные формы, механизмы, последовательность действий.</w:t>
      </w:r>
    </w:p>
    <w:p w:rsidR="00EA514E" w:rsidRPr="00EA514E" w:rsidRDefault="00EA514E" w:rsidP="00EA514E">
      <w:pPr>
        <w:spacing w:after="120"/>
        <w:jc w:val="both"/>
      </w:pPr>
      <w:r w:rsidRPr="00EA514E">
        <w:t>Умение создавать акции заключается в умении сочетать форму и содержание. В этом заключается основной алгоритм акции: СОДЕРЖАНИЕ – ЧТО?; ФОРМА – КАК?</w:t>
      </w:r>
    </w:p>
    <w:p w:rsidR="00EA514E" w:rsidRPr="00EA514E" w:rsidRDefault="00EA514E" w:rsidP="00EA514E">
      <w:pPr>
        <w:spacing w:after="120"/>
        <w:jc w:val="both"/>
        <w:rPr>
          <w:i/>
          <w:u w:val="single"/>
        </w:rPr>
      </w:pPr>
      <w:r w:rsidRPr="00EA514E">
        <w:rPr>
          <w:i/>
          <w:u w:val="single"/>
        </w:rPr>
        <w:t>Рекламная продукция</w:t>
      </w:r>
    </w:p>
    <w:p w:rsidR="00EA514E" w:rsidRPr="00EA514E" w:rsidRDefault="00EA514E" w:rsidP="00EA514E">
      <w:pPr>
        <w:spacing w:after="120"/>
        <w:jc w:val="both"/>
      </w:pPr>
      <w:r w:rsidRPr="00EA514E">
        <w:t>Для успешного проведения акции  разрабатывается </w:t>
      </w:r>
      <w:r w:rsidRPr="00EA514E">
        <w:rPr>
          <w:b/>
          <w:bCs/>
        </w:rPr>
        <w:t>рекламная продукция</w:t>
      </w:r>
      <w:r w:rsidRPr="00EA514E">
        <w:t>, например:</w:t>
      </w:r>
    </w:p>
    <w:p w:rsidR="00EA514E" w:rsidRPr="00EA514E" w:rsidRDefault="00EA514E" w:rsidP="00EA514E">
      <w:pPr>
        <w:numPr>
          <w:ilvl w:val="0"/>
          <w:numId w:val="20"/>
        </w:numPr>
        <w:jc w:val="both"/>
      </w:pPr>
      <w:proofErr w:type="spellStart"/>
      <w:r w:rsidRPr="00EA514E">
        <w:t>флаеры</w:t>
      </w:r>
      <w:proofErr w:type="spellEnd"/>
      <w:r w:rsidRPr="00EA514E">
        <w:t xml:space="preserve"> с девизом акции;</w:t>
      </w:r>
    </w:p>
    <w:p w:rsidR="00EA514E" w:rsidRPr="00EA514E" w:rsidRDefault="00EA514E" w:rsidP="00EA514E">
      <w:pPr>
        <w:numPr>
          <w:ilvl w:val="0"/>
          <w:numId w:val="20"/>
        </w:numPr>
        <w:jc w:val="both"/>
      </w:pPr>
      <w:r w:rsidRPr="00EA514E">
        <w:t>открытки-приглашения с программой акции;</w:t>
      </w:r>
    </w:p>
    <w:p w:rsidR="00EA514E" w:rsidRPr="00EA514E" w:rsidRDefault="00EA514E" w:rsidP="00EA514E">
      <w:pPr>
        <w:numPr>
          <w:ilvl w:val="0"/>
          <w:numId w:val="20"/>
        </w:numPr>
        <w:jc w:val="both"/>
      </w:pPr>
      <w:r w:rsidRPr="00EA514E">
        <w:t xml:space="preserve">листовки с высказываниями известных людей </w:t>
      </w:r>
    </w:p>
    <w:p w:rsidR="00EA514E" w:rsidRPr="00EA514E" w:rsidRDefault="00EA514E" w:rsidP="00EA514E">
      <w:pPr>
        <w:numPr>
          <w:ilvl w:val="0"/>
          <w:numId w:val="20"/>
        </w:numPr>
        <w:jc w:val="both"/>
      </w:pPr>
      <w:r w:rsidRPr="00EA514E">
        <w:t>книжные закладки;</w:t>
      </w:r>
    </w:p>
    <w:p w:rsidR="00EA514E" w:rsidRPr="00EA514E" w:rsidRDefault="00EA514E" w:rsidP="00EA514E">
      <w:pPr>
        <w:numPr>
          <w:ilvl w:val="0"/>
          <w:numId w:val="20"/>
        </w:numPr>
        <w:spacing w:after="120"/>
        <w:jc w:val="both"/>
      </w:pPr>
      <w:r w:rsidRPr="00EA514E">
        <w:t>аннотированные рекомендательные списки лучших молодежных, познавательных, сайтов.</w:t>
      </w:r>
    </w:p>
    <w:p w:rsidR="00EA514E" w:rsidRPr="00EA514E" w:rsidRDefault="00EA514E" w:rsidP="00EA514E">
      <w:pPr>
        <w:spacing w:after="120"/>
        <w:jc w:val="both"/>
      </w:pPr>
      <w:r w:rsidRPr="00EA514E">
        <w:t> </w:t>
      </w:r>
      <w:r w:rsidRPr="00EA514E">
        <w:rPr>
          <w:b/>
          <w:bCs/>
        </w:rPr>
        <w:t xml:space="preserve">Дня гражданина информационного общества </w:t>
      </w:r>
      <w:r w:rsidRPr="00EA514E">
        <w:t>в средствах массовой информации.</w:t>
      </w:r>
    </w:p>
    <w:p w:rsidR="00EA514E" w:rsidRPr="00EA514E" w:rsidRDefault="00EA514E" w:rsidP="00EA514E">
      <w:pPr>
        <w:spacing w:after="240"/>
        <w:jc w:val="both"/>
        <w:rPr>
          <w:u w:val="single"/>
        </w:rPr>
      </w:pPr>
      <w:r w:rsidRPr="00EA514E">
        <w:rPr>
          <w:u w:val="single"/>
        </w:rPr>
        <w:t>Пример рекламы</w:t>
      </w:r>
    </w:p>
    <w:p w:rsidR="00EA514E" w:rsidRPr="00EA514E" w:rsidRDefault="00EA514E" w:rsidP="00EA514E">
      <w:pPr>
        <w:jc w:val="both"/>
      </w:pPr>
      <w:r w:rsidRPr="00EA514E">
        <w:t> </w:t>
      </w:r>
      <w:r w:rsidRPr="00EA514E">
        <w:rPr>
          <w:b/>
          <w:bCs/>
          <w:i/>
          <w:iCs/>
        </w:rPr>
        <w:t>ВЫ УВИДИТЕ</w:t>
      </w:r>
    </w:p>
    <w:p w:rsidR="00EA514E" w:rsidRPr="00EA514E" w:rsidRDefault="00EA514E" w:rsidP="00EA514E">
      <w:pPr>
        <w:jc w:val="both"/>
      </w:pPr>
      <w:r w:rsidRPr="00EA514E">
        <w:t>как быстро и легко Интернет помогает решать многие бытовые проблемы</w:t>
      </w:r>
    </w:p>
    <w:p w:rsidR="00EA514E" w:rsidRPr="00EA514E" w:rsidRDefault="00EA514E" w:rsidP="00EA514E">
      <w:pPr>
        <w:jc w:val="both"/>
      </w:pPr>
      <w:r w:rsidRPr="00EA514E">
        <w:rPr>
          <w:b/>
          <w:bCs/>
          <w:i/>
          <w:iCs/>
        </w:rPr>
        <w:t>ВЫ НАУЧИТЕСЬ</w:t>
      </w:r>
    </w:p>
    <w:p w:rsidR="00EA514E" w:rsidRPr="00EA514E" w:rsidRDefault="00EA514E" w:rsidP="00EA514E">
      <w:pPr>
        <w:jc w:val="both"/>
      </w:pPr>
      <w:r w:rsidRPr="00EA514E">
        <w:t>пользоваться разнообразными электронными услугами</w:t>
      </w:r>
    </w:p>
    <w:p w:rsidR="00EA514E" w:rsidRPr="00EA514E" w:rsidRDefault="00EA514E" w:rsidP="00EA514E">
      <w:pPr>
        <w:jc w:val="both"/>
      </w:pPr>
      <w:r w:rsidRPr="00EA514E">
        <w:rPr>
          <w:b/>
          <w:bCs/>
          <w:i/>
          <w:iCs/>
        </w:rPr>
        <w:t>ВЫ ПРОВЕРИТЕ</w:t>
      </w:r>
    </w:p>
    <w:p w:rsidR="00EA514E" w:rsidRPr="00EA514E" w:rsidRDefault="00EA514E" w:rsidP="00EA514E">
      <w:pPr>
        <w:jc w:val="both"/>
      </w:pPr>
      <w:r w:rsidRPr="00EA514E">
        <w:t>свои знания и умение работать на компьютере</w:t>
      </w:r>
    </w:p>
    <w:p w:rsidR="00EA514E" w:rsidRPr="00EA514E" w:rsidRDefault="00EA514E" w:rsidP="00EA514E">
      <w:pPr>
        <w:jc w:val="both"/>
      </w:pPr>
      <w:r w:rsidRPr="00EA514E">
        <w:rPr>
          <w:b/>
          <w:bCs/>
          <w:i/>
          <w:iCs/>
        </w:rPr>
        <w:t>ВЫ ПОПРОБУЕТЕ</w:t>
      </w:r>
    </w:p>
    <w:p w:rsidR="00EA514E" w:rsidRPr="00EA514E" w:rsidRDefault="00EA514E" w:rsidP="00EA514E">
      <w:pPr>
        <w:jc w:val="both"/>
      </w:pPr>
      <w:r w:rsidRPr="00EA514E">
        <w:t>сделать первые шаги в мире электронной информации</w:t>
      </w:r>
    </w:p>
    <w:p w:rsidR="00EA514E" w:rsidRPr="00EA514E" w:rsidRDefault="00EA514E" w:rsidP="00EA514E">
      <w:pPr>
        <w:jc w:val="both"/>
      </w:pPr>
      <w:r w:rsidRPr="00EA514E">
        <w:rPr>
          <w:b/>
          <w:bCs/>
          <w:i/>
          <w:iCs/>
        </w:rPr>
        <w:t>ВЫ УЗНАЕТЕ</w:t>
      </w:r>
    </w:p>
    <w:p w:rsidR="00EA514E" w:rsidRPr="00EA514E" w:rsidRDefault="00EA514E" w:rsidP="00EA514E">
      <w:pPr>
        <w:jc w:val="both"/>
      </w:pPr>
      <w:r w:rsidRPr="00EA514E">
        <w:t>что такое электронные книги и в чем их преимущества</w:t>
      </w:r>
    </w:p>
    <w:p w:rsidR="00EA514E" w:rsidRPr="00EA514E" w:rsidRDefault="00EA514E" w:rsidP="00EA514E">
      <w:pPr>
        <w:jc w:val="both"/>
      </w:pPr>
      <w:r w:rsidRPr="00EA514E">
        <w:rPr>
          <w:b/>
          <w:bCs/>
          <w:i/>
          <w:iCs/>
        </w:rPr>
        <w:t>ВЫ ПОЗНАКОМИТЕСЬ</w:t>
      </w:r>
    </w:p>
    <w:p w:rsidR="00EA514E" w:rsidRPr="00EA514E" w:rsidRDefault="00EA514E" w:rsidP="00EA514E">
      <w:pPr>
        <w:jc w:val="both"/>
      </w:pPr>
      <w:r w:rsidRPr="00EA514E">
        <w:t xml:space="preserve">с полезными </w:t>
      </w:r>
      <w:proofErr w:type="spellStart"/>
      <w:r w:rsidRPr="00EA514E">
        <w:t>интернет-ресурсами</w:t>
      </w:r>
      <w:proofErr w:type="spellEnd"/>
      <w:r w:rsidRPr="00EA514E">
        <w:t xml:space="preserve">, </w:t>
      </w:r>
      <w:proofErr w:type="gramStart"/>
      <w:r w:rsidRPr="00EA514E">
        <w:t>которые</w:t>
      </w:r>
      <w:proofErr w:type="gramEnd"/>
      <w:r w:rsidRPr="00EA514E">
        <w:t xml:space="preserve"> делают жизнь комфортной и увлекательной</w:t>
      </w:r>
    </w:p>
    <w:p w:rsidR="00EA514E" w:rsidRPr="00EA514E" w:rsidRDefault="00EA514E" w:rsidP="00EA514E">
      <w:pPr>
        <w:jc w:val="both"/>
      </w:pPr>
      <w:r w:rsidRPr="00EA514E">
        <w:rPr>
          <w:b/>
          <w:bCs/>
          <w:i/>
          <w:iCs/>
        </w:rPr>
        <w:t>ВЫ ПОЛУЧИТЕ</w:t>
      </w:r>
    </w:p>
    <w:p w:rsidR="00EA514E" w:rsidRPr="00EA514E" w:rsidRDefault="00EA514E" w:rsidP="00EA514E">
      <w:pPr>
        <w:spacing w:after="240"/>
        <w:jc w:val="both"/>
      </w:pPr>
      <w:r w:rsidRPr="00EA514E">
        <w:t xml:space="preserve">много полезных сведений </w:t>
      </w:r>
      <w:proofErr w:type="gramStart"/>
      <w:r w:rsidRPr="00EA514E">
        <w:t>о</w:t>
      </w:r>
      <w:proofErr w:type="gramEnd"/>
      <w:r w:rsidRPr="00EA514E">
        <w:t xml:space="preserve"> современных интернет-технологиях.</w:t>
      </w:r>
    </w:p>
    <w:p w:rsidR="00EA514E" w:rsidRPr="00EA514E" w:rsidRDefault="00EA514E" w:rsidP="00EA514E">
      <w:pPr>
        <w:spacing w:after="120"/>
        <w:jc w:val="both"/>
        <w:rPr>
          <w:b/>
        </w:rPr>
      </w:pPr>
      <w:r w:rsidRPr="00EA514E">
        <w:rPr>
          <w:b/>
        </w:rPr>
        <w:t>!!! Искусство создавать акцию – это искусство создавать событие, используя имеющиеся ресурсы, опыт и внутреннее чутье, четко осознавая ответственность за тот результат, который будет получен.</w:t>
      </w:r>
    </w:p>
    <w:p w:rsidR="00EA514E" w:rsidRDefault="00EA514E" w:rsidP="00EA514E">
      <w:pPr>
        <w:spacing w:after="120"/>
        <w:jc w:val="both"/>
        <w:rPr>
          <w:rFonts w:ascii="Arial" w:hAnsi="Arial" w:cs="Arial"/>
        </w:rPr>
      </w:pPr>
    </w:p>
    <w:p w:rsidR="00B17684" w:rsidRDefault="00B17684" w:rsidP="00EA514E">
      <w:pPr>
        <w:spacing w:after="120"/>
        <w:jc w:val="both"/>
        <w:rPr>
          <w:rFonts w:ascii="Arial" w:hAnsi="Arial" w:cs="Arial"/>
        </w:rPr>
      </w:pPr>
    </w:p>
    <w:p w:rsidR="00B17684" w:rsidRDefault="00B17684" w:rsidP="00EA514E">
      <w:pPr>
        <w:spacing w:after="120"/>
        <w:jc w:val="both"/>
        <w:rPr>
          <w:rFonts w:ascii="Arial" w:hAnsi="Arial" w:cs="Arial"/>
        </w:rPr>
      </w:pPr>
    </w:p>
    <w:p w:rsidR="00B17684" w:rsidRDefault="00B17684" w:rsidP="00EA514E">
      <w:pPr>
        <w:spacing w:after="120"/>
        <w:jc w:val="both"/>
        <w:rPr>
          <w:rFonts w:ascii="Arial" w:hAnsi="Arial" w:cs="Arial"/>
        </w:rPr>
      </w:pPr>
    </w:p>
    <w:p w:rsidR="00B17684" w:rsidRDefault="00B17684" w:rsidP="00EA514E">
      <w:pPr>
        <w:spacing w:after="120"/>
        <w:jc w:val="both"/>
        <w:rPr>
          <w:rFonts w:ascii="Arial" w:hAnsi="Arial" w:cs="Arial"/>
        </w:rPr>
      </w:pPr>
    </w:p>
    <w:p w:rsidR="00B17684" w:rsidRDefault="00B17684" w:rsidP="00EA514E">
      <w:pPr>
        <w:spacing w:after="120"/>
        <w:jc w:val="both"/>
        <w:rPr>
          <w:rFonts w:ascii="Arial" w:hAnsi="Arial" w:cs="Arial"/>
        </w:rPr>
      </w:pPr>
    </w:p>
    <w:p w:rsidR="00B17684" w:rsidRDefault="00B17684" w:rsidP="00EA514E">
      <w:pPr>
        <w:spacing w:after="120"/>
        <w:jc w:val="both"/>
        <w:rPr>
          <w:rFonts w:ascii="Arial" w:hAnsi="Arial" w:cs="Arial"/>
        </w:rPr>
      </w:pPr>
    </w:p>
    <w:p w:rsidR="00B17684" w:rsidRDefault="00B17684" w:rsidP="00EA514E">
      <w:pPr>
        <w:spacing w:after="120"/>
        <w:jc w:val="both"/>
        <w:rPr>
          <w:rFonts w:ascii="Arial" w:hAnsi="Arial" w:cs="Arial"/>
        </w:rPr>
      </w:pPr>
    </w:p>
    <w:p w:rsidR="00B17684" w:rsidRDefault="00B17684" w:rsidP="00EA514E">
      <w:pPr>
        <w:spacing w:after="120"/>
        <w:jc w:val="both"/>
        <w:rPr>
          <w:rFonts w:ascii="Arial" w:hAnsi="Arial" w:cs="Arial"/>
        </w:rPr>
      </w:pPr>
    </w:p>
    <w:p w:rsidR="00BC66EE" w:rsidRDefault="00BC66EE" w:rsidP="00EA514E">
      <w:pPr>
        <w:widowControl w:val="0"/>
        <w:tabs>
          <w:tab w:val="left" w:pos="7485"/>
          <w:tab w:val="right" w:pos="9637"/>
        </w:tabs>
        <w:autoSpaceDE w:val="0"/>
        <w:autoSpaceDN w:val="0"/>
        <w:adjustRightInd w:val="0"/>
        <w:rPr>
          <w:sz w:val="28"/>
          <w:szCs w:val="28"/>
        </w:rPr>
        <w:sectPr w:rsidR="00BC66EE" w:rsidSect="00AA269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C66EE" w:rsidRPr="00EA514E" w:rsidRDefault="00BC66EE" w:rsidP="00B17684">
      <w:pPr>
        <w:rPr>
          <w:b/>
          <w:sz w:val="28"/>
          <w:szCs w:val="28"/>
        </w:rPr>
      </w:pPr>
    </w:p>
    <w:sectPr w:rsidR="00BC66EE" w:rsidRPr="00EA514E" w:rsidSect="008A5CE2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10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EA57CA5"/>
    <w:multiLevelType w:val="hybridMultilevel"/>
    <w:tmpl w:val="1D3CFC36"/>
    <w:lvl w:ilvl="0" w:tplc="3DE848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B23BA"/>
    <w:multiLevelType w:val="hybridMultilevel"/>
    <w:tmpl w:val="83EA2512"/>
    <w:lvl w:ilvl="0" w:tplc="BE741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C1914"/>
    <w:multiLevelType w:val="multilevel"/>
    <w:tmpl w:val="72E06E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AEC78FA"/>
    <w:multiLevelType w:val="hybridMultilevel"/>
    <w:tmpl w:val="36DE3A9C"/>
    <w:lvl w:ilvl="0" w:tplc="38C40B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7BF9"/>
    <w:multiLevelType w:val="hybridMultilevel"/>
    <w:tmpl w:val="8696C714"/>
    <w:lvl w:ilvl="0" w:tplc="BE7410C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51534"/>
    <w:multiLevelType w:val="multilevel"/>
    <w:tmpl w:val="2B1EA3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EEC0BAB"/>
    <w:multiLevelType w:val="hybridMultilevel"/>
    <w:tmpl w:val="AAEC9E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D62B1"/>
    <w:multiLevelType w:val="multilevel"/>
    <w:tmpl w:val="DD6C0BB6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2B7507B"/>
    <w:multiLevelType w:val="hybridMultilevel"/>
    <w:tmpl w:val="686A1E7C"/>
    <w:lvl w:ilvl="0" w:tplc="09F2F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19549A"/>
    <w:multiLevelType w:val="multilevel"/>
    <w:tmpl w:val="B7C0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E62C0D"/>
    <w:multiLevelType w:val="multilevel"/>
    <w:tmpl w:val="A3C8B6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  <w:color w:val="auto"/>
        <w:w w:val="10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  <w:w w:val="10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  <w:w w:val="10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  <w:w w:val="10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  <w:w w:val="10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  <w:w w:val="10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  <w:w w:val="10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  <w:w w:val="104"/>
      </w:rPr>
    </w:lvl>
  </w:abstractNum>
  <w:abstractNum w:abstractNumId="12">
    <w:nsid w:val="614E32A8"/>
    <w:multiLevelType w:val="hybridMultilevel"/>
    <w:tmpl w:val="F2E86270"/>
    <w:lvl w:ilvl="0" w:tplc="5792D85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F407A6"/>
    <w:multiLevelType w:val="multilevel"/>
    <w:tmpl w:val="A3CAF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2BD3766"/>
    <w:multiLevelType w:val="multilevel"/>
    <w:tmpl w:val="197C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157062"/>
    <w:multiLevelType w:val="multilevel"/>
    <w:tmpl w:val="616C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CF3A9E"/>
    <w:multiLevelType w:val="hybridMultilevel"/>
    <w:tmpl w:val="2484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031A0"/>
    <w:multiLevelType w:val="multilevel"/>
    <w:tmpl w:val="088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D23B13"/>
    <w:multiLevelType w:val="multilevel"/>
    <w:tmpl w:val="F04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7639F"/>
    <w:multiLevelType w:val="hybridMultilevel"/>
    <w:tmpl w:val="EE98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  <w:num w:numId="15">
    <w:abstractNumId w:val="19"/>
  </w:num>
  <w:num w:numId="16">
    <w:abstractNumId w:val="17"/>
  </w:num>
  <w:num w:numId="17">
    <w:abstractNumId w:val="14"/>
  </w:num>
  <w:num w:numId="18">
    <w:abstractNumId w:val="18"/>
  </w:num>
  <w:num w:numId="19">
    <w:abstractNumId w:val="1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6EE"/>
    <w:rsid w:val="000334B2"/>
    <w:rsid w:val="00053B25"/>
    <w:rsid w:val="001377C2"/>
    <w:rsid w:val="00203167"/>
    <w:rsid w:val="00263AC1"/>
    <w:rsid w:val="002931E6"/>
    <w:rsid w:val="002D225C"/>
    <w:rsid w:val="003B27C8"/>
    <w:rsid w:val="00424A95"/>
    <w:rsid w:val="00467488"/>
    <w:rsid w:val="00490C65"/>
    <w:rsid w:val="00493C89"/>
    <w:rsid w:val="004B388A"/>
    <w:rsid w:val="00547242"/>
    <w:rsid w:val="005D6CDD"/>
    <w:rsid w:val="006504FF"/>
    <w:rsid w:val="006D6592"/>
    <w:rsid w:val="0070313E"/>
    <w:rsid w:val="007B202A"/>
    <w:rsid w:val="007C2BE9"/>
    <w:rsid w:val="007F648B"/>
    <w:rsid w:val="008677A5"/>
    <w:rsid w:val="00A010C7"/>
    <w:rsid w:val="00A428CC"/>
    <w:rsid w:val="00A61963"/>
    <w:rsid w:val="00AB3FB3"/>
    <w:rsid w:val="00B17684"/>
    <w:rsid w:val="00BC66EE"/>
    <w:rsid w:val="00BF1584"/>
    <w:rsid w:val="00C3466A"/>
    <w:rsid w:val="00C75F35"/>
    <w:rsid w:val="00CA1DA8"/>
    <w:rsid w:val="00CC1C07"/>
    <w:rsid w:val="00CD53C5"/>
    <w:rsid w:val="00D93C0D"/>
    <w:rsid w:val="00E14221"/>
    <w:rsid w:val="00EA514E"/>
    <w:rsid w:val="00F503C0"/>
    <w:rsid w:val="00F76C04"/>
    <w:rsid w:val="00F779CE"/>
    <w:rsid w:val="00F7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7A5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7A5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7A5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7A5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7A5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7A5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7A5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7A5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7A5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6EE"/>
    <w:rPr>
      <w:color w:val="0000FF"/>
      <w:u w:val="single"/>
    </w:rPr>
  </w:style>
  <w:style w:type="paragraph" w:styleId="a4">
    <w:name w:val="header"/>
    <w:basedOn w:val="a"/>
    <w:link w:val="a5"/>
    <w:rsid w:val="00BC66EE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BC6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BC66EE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BC66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C66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C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7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7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77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77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77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677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677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677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677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34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4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yunnat.uco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votzve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9839-5D08-4925-BAD4-CC28D3C6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krasnovskaya</cp:lastModifiedBy>
  <cp:revision>20</cp:revision>
  <cp:lastPrinted>2015-03-11T05:52:00Z</cp:lastPrinted>
  <dcterms:created xsi:type="dcterms:W3CDTF">2011-03-31T07:13:00Z</dcterms:created>
  <dcterms:modified xsi:type="dcterms:W3CDTF">2015-03-12T03:51:00Z</dcterms:modified>
</cp:coreProperties>
</file>